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04B1930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w:t>
            </w:r>
            <w:r w:rsidR="660A9AFA" w:rsidRPr="2AAB0FBE">
              <w:rPr>
                <w:rStyle w:val="normaltextrun"/>
                <w:rFonts w:asciiTheme="minorHAnsi" w:eastAsiaTheme="minorEastAsia" w:hAnsiTheme="minorHAnsi" w:cstheme="minorBidi"/>
                <w:b/>
                <w:bCs/>
                <w:sz w:val="20"/>
                <w:szCs w:val="20"/>
              </w:rPr>
              <w:t>:</w:t>
            </w:r>
            <w:r w:rsidR="127F4359" w:rsidRPr="2AAB0FBE">
              <w:rPr>
                <w:rStyle w:val="normaltextrun"/>
                <w:rFonts w:asciiTheme="minorHAnsi" w:eastAsiaTheme="minorEastAsia" w:hAnsiTheme="minorHAnsi" w:cstheme="minorBidi"/>
                <w:b/>
                <w:bCs/>
                <w:sz w:val="20"/>
                <w:szCs w:val="20"/>
              </w:rPr>
              <w:t xml:space="preserve"> </w:t>
            </w:r>
            <w:r w:rsidR="00010AA0" w:rsidRPr="2AAB0FBE">
              <w:rPr>
                <w:rStyle w:val="eop"/>
                <w:rFonts w:asciiTheme="minorHAnsi" w:eastAsiaTheme="minorEastAsia" w:hAnsiTheme="minorHAnsi" w:cstheme="minorBidi"/>
                <w:sz w:val="20"/>
                <w:szCs w:val="20"/>
              </w:rPr>
              <w:t>Ms. G</w:t>
            </w:r>
            <w:r w:rsidR="00010AA0" w:rsidRPr="2AAB0FBE">
              <w:rPr>
                <w:rStyle w:val="eop"/>
                <w:rFonts w:eastAsiaTheme="minorEastAsia"/>
                <w:sz w:val="20"/>
                <w:szCs w:val="20"/>
              </w:rPr>
              <w:t>reen, Ms. Wicks, Mr. Williams, Ms. Eichman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22587282"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1109B4">
              <w:rPr>
                <w:rStyle w:val="eop"/>
                <w:rFonts w:asciiTheme="minorHAnsi" w:eastAsiaTheme="minorEastAsia" w:hAnsiTheme="minorHAnsi" w:cstheme="minorBidi"/>
                <w:sz w:val="20"/>
                <w:szCs w:val="20"/>
              </w:rPr>
              <w:t>Inside the Nightmare</w:t>
            </w:r>
          </w:p>
        </w:tc>
      </w:tr>
    </w:tbl>
    <w:p w14:paraId="55D81D4C" w14:textId="1A4D2508"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002133DE">
        <w:rPr>
          <w:rFonts w:asciiTheme="minorHAnsi" w:eastAsiaTheme="minorEastAsia" w:hAnsiTheme="minorHAnsi" w:cstheme="minorBidi"/>
          <w:i/>
          <w:iCs/>
          <w:sz w:val="20"/>
          <w:szCs w:val="20"/>
        </w:rPr>
        <w:t xml:space="preserve"> </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1CE1F238">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1CE1F238">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13E62F06" w:rsidR="006B6007" w:rsidRDefault="00531F3E" w:rsidP="372EF96A">
            <w:pPr>
              <w:rPr>
                <w:rStyle w:val="normaltextrun"/>
                <w:rFonts w:eastAsiaTheme="minorEastAsia"/>
                <w:b/>
                <w:bCs/>
              </w:rPr>
            </w:pPr>
            <w:r>
              <w:rPr>
                <w:rStyle w:val="normaltextrun"/>
                <w:rFonts w:eastAsiaTheme="minorEastAsia"/>
                <w:b/>
                <w:bCs/>
              </w:rPr>
              <w:t>T</w:t>
            </w:r>
            <w:r>
              <w:rPr>
                <w:rStyle w:val="normaltextrun"/>
                <w:b/>
                <w:bCs/>
              </w:rPr>
              <w:t xml:space="preserve">he texts are </w:t>
            </w:r>
            <w:r w:rsidR="007C6F30">
              <w:rPr>
                <w:rStyle w:val="normaltextrun"/>
                <w:b/>
                <w:bCs/>
              </w:rPr>
              <w:t xml:space="preserve">classic examples of Gothic Literature that allow for </w:t>
            </w:r>
            <w:r w:rsidR="002F34BE">
              <w:rPr>
                <w:rStyle w:val="normaltextrun"/>
                <w:b/>
                <w:bCs/>
              </w:rPr>
              <w:t>exploration of mystery, surprise, and tension.</w:t>
            </w:r>
          </w:p>
        </w:tc>
      </w:tr>
      <w:tr w:rsidR="006B6007" w14:paraId="442ECB61" w14:textId="77777777" w:rsidTr="1CE1F238">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1CE1F238">
        <w:trPr>
          <w:trHeight w:val="1727"/>
        </w:trPr>
        <w:tc>
          <w:tcPr>
            <w:tcW w:w="7200" w:type="dxa"/>
          </w:tcPr>
          <w:p w14:paraId="6CD13554" w14:textId="77777777" w:rsidR="006B6007" w:rsidRDefault="00463532" w:rsidP="00331594">
            <w:pPr>
              <w:rPr>
                <w:rFonts w:eastAsiaTheme="minorEastAsia"/>
              </w:rPr>
            </w:pPr>
            <w:r w:rsidRPr="372EF96A">
              <w:rPr>
                <w:rFonts w:eastAsiaTheme="minorEastAsia"/>
              </w:rPr>
              <w:t>What is the topic of the Unit?</w:t>
            </w:r>
          </w:p>
          <w:p w14:paraId="293C35A7" w14:textId="07F3032C" w:rsidR="00F02099" w:rsidRDefault="00E47E5B" w:rsidP="00331594">
            <w:pPr>
              <w:rPr>
                <w:rFonts w:eastAsiaTheme="minorEastAsia"/>
              </w:rPr>
            </w:pPr>
            <w:r w:rsidRPr="00E47E5B">
              <w:rPr>
                <w:rFonts w:eastAsiaTheme="minorEastAsia"/>
                <w:b/>
                <w:bCs/>
              </w:rPr>
              <w:t>What is the allure of fear?</w:t>
            </w:r>
            <w:r w:rsidR="00182ADC">
              <w:rPr>
                <w:rFonts w:eastAsiaTheme="minorEastAsia"/>
                <w:b/>
                <w:bCs/>
              </w:rPr>
              <w:t xml:space="preserve"> </w:t>
            </w:r>
            <w:r w:rsidR="00182ADC">
              <w:rPr>
                <w:rFonts w:eastAsiaTheme="minorEastAsia"/>
              </w:rPr>
              <w:t xml:space="preserve"> </w:t>
            </w:r>
          </w:p>
          <w:p w14:paraId="2656F87E" w14:textId="77D1DF9E" w:rsidR="006B6007" w:rsidRPr="00E47E5B" w:rsidRDefault="00E569AE" w:rsidP="00331594">
            <w:pPr>
              <w:rPr>
                <w:rStyle w:val="normaltextrun"/>
                <w:rFonts w:eastAsiaTheme="minorEastAsia"/>
                <w:b/>
              </w:rPr>
            </w:pPr>
            <w:r>
              <w:t>What is it that draws us to visit haunted houses on Halloween and read stories that keep us up all night startled by every strange noise we hear? The allure of fear is a powerful attraction. Similarly, the concept of “scary but fun” appeals to many of us. The selections you will read offer insight into why people enjoy stories that put them on the edges of their seats</w:t>
            </w:r>
          </w:p>
        </w:tc>
        <w:tc>
          <w:tcPr>
            <w:tcW w:w="7200" w:type="dxa"/>
          </w:tcPr>
          <w:p w14:paraId="72CCE8C4" w14:textId="77777777"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p>
          <w:p w14:paraId="464F0C52" w14:textId="77777777" w:rsidR="00E3554D" w:rsidRDefault="00E3554D" w:rsidP="00331594">
            <w:pPr>
              <w:rPr>
                <w:rStyle w:val="normaltextrun"/>
                <w:rFonts w:eastAsiaTheme="minorEastAsia"/>
              </w:rPr>
            </w:pPr>
          </w:p>
          <w:p w14:paraId="50C030D5" w14:textId="56184F66" w:rsidR="00E71C1F" w:rsidRDefault="5F335929" w:rsidP="00331594">
            <w:r w:rsidRPr="1CE1F238">
              <w:rPr>
                <w:b/>
                <w:bCs/>
              </w:rPr>
              <w:t>Whole-Class Learning Performance Task</w:t>
            </w:r>
            <w:r>
              <w:t xml:space="preserve"> In this Performance Task, students will use narrative evidence from this module’s selections, other relevant stories, or their own experience to explain how reason can be overruled by imagination. In </w:t>
            </w:r>
            <w:r w:rsidR="0A62F20A">
              <w:t>"Frankenstein”,</w:t>
            </w:r>
            <w:r>
              <w:t xml:space="preserve"> the atmosphere of fear</w:t>
            </w:r>
            <w:r w:rsidR="0271514A">
              <w:t>,</w:t>
            </w:r>
            <w:r>
              <w:t xml:space="preserve"> paranoia</w:t>
            </w:r>
            <w:r w:rsidR="17074D2D">
              <w:t>, and unethical practices</w:t>
            </w:r>
            <w:r>
              <w:t xml:space="preserve"> controls the characters far more than cool, calm logic, even when their worst imaginings turn out to be real. </w:t>
            </w:r>
          </w:p>
          <w:p w14:paraId="7187CC1E" w14:textId="01C02D2A" w:rsidR="006B6007" w:rsidRPr="00331594" w:rsidRDefault="006B6007" w:rsidP="00331594">
            <w:pPr>
              <w:rPr>
                <w:rStyle w:val="normaltextrun"/>
                <w:rFonts w:eastAsiaTheme="minorEastAsia"/>
              </w:rPr>
            </w:pPr>
          </w:p>
        </w:tc>
      </w:tr>
      <w:tr w:rsidR="00463532" w14:paraId="1E1C8747" w14:textId="77777777" w:rsidTr="1CE1F238">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1CE1F238">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lastRenderedPageBreak/>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69624495" w14:textId="77777777" w:rsidR="00463532" w:rsidRDefault="00463532" w:rsidP="372EF96A">
            <w:pPr>
              <w:rPr>
                <w:rFonts w:eastAsiaTheme="minorEastAsia"/>
              </w:rPr>
            </w:pPr>
            <w:r w:rsidRPr="372EF96A">
              <w:rPr>
                <w:rFonts w:eastAsiaTheme="minorEastAsia"/>
              </w:rPr>
              <w:t>What is the key learning for the Performance-Based Assessment?</w:t>
            </w:r>
          </w:p>
          <w:p w14:paraId="18942B87" w14:textId="607ED0E9" w:rsidR="00463532" w:rsidRDefault="00C12051" w:rsidP="372EF96A">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5E71FE7">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8ABD3A9"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C5715">
              <w:rPr>
                <w:rStyle w:val="eop"/>
                <w:rFonts w:asciiTheme="minorHAnsi" w:eastAsiaTheme="minorEastAsia" w:hAnsiTheme="minorHAnsi" w:cstheme="minorBidi"/>
                <w:sz w:val="20"/>
                <w:szCs w:val="20"/>
              </w:rPr>
              <w:t xml:space="preserve">Ms. </w:t>
            </w:r>
            <w:r w:rsidR="00180E8E">
              <w:rPr>
                <w:rStyle w:val="eop"/>
                <w:rFonts w:asciiTheme="minorHAnsi" w:eastAsiaTheme="minorEastAsia" w:hAnsiTheme="minorHAnsi"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6CB3D731" w:rsidRPr="2AAB0FBE">
              <w:rPr>
                <w:rStyle w:val="eop"/>
                <w:rFonts w:eastAsiaTheme="minorEastAsia"/>
                <w:sz w:val="20"/>
                <w:szCs w:val="20"/>
              </w:rPr>
              <w:t>, Ms. Eichman</w:t>
            </w:r>
            <w:r w:rsidR="4880F8D8"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7BEDBE0"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1</w:t>
            </w:r>
            <w:r w:rsidR="00180E8E">
              <w:rPr>
                <w:rStyle w:val="eop"/>
                <w:rFonts w:eastAsiaTheme="minorEastAsia"/>
                <w:sz w:val="20"/>
                <w:szCs w:val="20"/>
              </w:rPr>
              <w:t>0</w:t>
            </w:r>
          </w:p>
        </w:tc>
      </w:tr>
      <w:tr w:rsidR="008F6748" w14:paraId="420EBAD9" w14:textId="77777777" w:rsidTr="35E71FE7">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762F87E1" w:rsidR="003F32D8" w:rsidRDefault="287355EC" w:rsidP="2685D870">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35E71FE7">
              <w:rPr>
                <w:rStyle w:val="normaltextrun"/>
                <w:rFonts w:asciiTheme="minorHAnsi" w:eastAsiaTheme="minorEastAsia" w:hAnsiTheme="minorHAnsi" w:cstheme="minorBidi"/>
                <w:b/>
                <w:bCs/>
                <w:sz w:val="20"/>
                <w:szCs w:val="20"/>
              </w:rPr>
              <w:t xml:space="preserve">Week </w:t>
            </w:r>
            <w:proofErr w:type="gramStart"/>
            <w:r w:rsidRPr="35E71FE7">
              <w:rPr>
                <w:rStyle w:val="normaltextrun"/>
                <w:rFonts w:asciiTheme="minorHAnsi" w:eastAsiaTheme="minorEastAsia" w:hAnsiTheme="minorHAnsi" w:cstheme="minorBidi"/>
                <w:b/>
                <w:bCs/>
                <w:sz w:val="20"/>
                <w:szCs w:val="20"/>
              </w:rPr>
              <w:t>of:</w:t>
            </w:r>
            <w:proofErr w:type="gramEnd"/>
            <w:r w:rsidR="072C321E" w:rsidRPr="35E71FE7">
              <w:rPr>
                <w:rStyle w:val="normaltextrun"/>
                <w:rFonts w:asciiTheme="minorHAnsi" w:eastAsiaTheme="minorEastAsia" w:hAnsiTheme="minorHAnsi" w:cstheme="minorBidi"/>
                <w:b/>
                <w:bCs/>
                <w:sz w:val="20"/>
                <w:szCs w:val="20"/>
              </w:rPr>
              <w:t xml:space="preserve"> 9.</w:t>
            </w:r>
            <w:r w:rsidR="00B74244">
              <w:rPr>
                <w:rStyle w:val="normaltextrun"/>
                <w:rFonts w:asciiTheme="minorHAnsi" w:eastAsiaTheme="minorEastAsia" w:hAnsiTheme="minorHAnsi" w:cstheme="minorBidi"/>
                <w:b/>
                <w:bCs/>
                <w:sz w:val="20"/>
                <w:szCs w:val="20"/>
              </w:rPr>
              <w:t>23</w:t>
            </w:r>
            <w:r w:rsidR="072C321E" w:rsidRPr="35E71FE7">
              <w:rPr>
                <w:rStyle w:val="normaltextrun"/>
                <w:rFonts w:asciiTheme="minorHAnsi" w:eastAsiaTheme="minorEastAsia" w:hAnsiTheme="minorHAnsi" w:cstheme="minorBidi"/>
                <w:b/>
                <w:bCs/>
                <w:sz w:val="20"/>
                <w:szCs w:val="20"/>
              </w:rPr>
              <w:t>.24- 9</w:t>
            </w:r>
            <w:r w:rsidR="286D1C38" w:rsidRPr="35E71FE7">
              <w:rPr>
                <w:rStyle w:val="normaltextrun"/>
                <w:rFonts w:asciiTheme="minorHAnsi" w:eastAsiaTheme="minorEastAsia" w:hAnsiTheme="minorHAnsi" w:cstheme="minorBidi"/>
                <w:b/>
                <w:bCs/>
                <w:sz w:val="20"/>
                <w:szCs w:val="20"/>
              </w:rPr>
              <w:t>.</w:t>
            </w:r>
            <w:r w:rsidR="006F44B0">
              <w:rPr>
                <w:rStyle w:val="normaltextrun"/>
                <w:rFonts w:asciiTheme="minorHAnsi" w:eastAsiaTheme="minorEastAsia" w:hAnsiTheme="minorHAnsi" w:cstheme="minorBidi"/>
                <w:b/>
                <w:bCs/>
                <w:sz w:val="20"/>
                <w:szCs w:val="20"/>
              </w:rPr>
              <w:t>2</w:t>
            </w:r>
            <w:r w:rsidR="00B74244">
              <w:rPr>
                <w:rStyle w:val="normaltextrun"/>
                <w:rFonts w:asciiTheme="minorHAnsi" w:eastAsiaTheme="minorEastAsia" w:hAnsiTheme="minorHAnsi" w:cstheme="minorBidi"/>
                <w:b/>
                <w:bCs/>
                <w:sz w:val="20"/>
                <w:szCs w:val="20"/>
              </w:rPr>
              <w:t>7</w:t>
            </w:r>
            <w:r w:rsidR="006F44B0">
              <w:rPr>
                <w:rStyle w:val="normaltextrun"/>
                <w:rFonts w:asciiTheme="minorHAnsi" w:eastAsiaTheme="minorEastAsia" w:hAnsiTheme="minorHAnsi" w:cstheme="minorBidi"/>
                <w:b/>
                <w:bCs/>
                <w:sz w:val="20"/>
                <w:szCs w:val="20"/>
              </w:rPr>
              <w:t>.</w:t>
            </w:r>
            <w:r w:rsidR="286D1C38" w:rsidRPr="35E71FE7">
              <w:rPr>
                <w:rStyle w:val="normaltextrun"/>
                <w:rFonts w:asciiTheme="minorHAnsi" w:eastAsiaTheme="minorEastAsia" w:hAnsiTheme="minorHAnsi" w:cstheme="minorBidi"/>
                <w:b/>
                <w:bCs/>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8A7BC64" w14:textId="449151F7" w:rsidR="000B2C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w:t>
            </w:r>
            <w:r w:rsidR="00E04EDC">
              <w:rPr>
                <w:rStyle w:val="normaltextrun"/>
                <w:rFonts w:asciiTheme="minorHAnsi" w:eastAsiaTheme="minorEastAsia" w:hAnsiTheme="minorHAnsi" w:cstheme="minorBidi"/>
                <w:b/>
                <w:bCs/>
                <w:sz w:val="20"/>
                <w:szCs w:val="20"/>
              </w:rPr>
              <w:t xml:space="preserve"> </w:t>
            </w:r>
            <w:r w:rsidRPr="372EF96A">
              <w:rPr>
                <w:rStyle w:val="normaltextrun"/>
                <w:rFonts w:asciiTheme="minorHAnsi" w:eastAsiaTheme="minorEastAsia" w:hAnsiTheme="minorHAnsi" w:cstheme="minorBidi"/>
                <w:b/>
                <w:bCs/>
                <w:sz w:val="20"/>
                <w:szCs w:val="20"/>
              </w:rPr>
              <w:t>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0B2CD8">
              <w:rPr>
                <w:rStyle w:val="eop"/>
                <w:rFonts w:asciiTheme="minorHAnsi" w:eastAsiaTheme="minorEastAsia" w:hAnsiTheme="minorHAnsi" w:cstheme="minorBidi"/>
                <w:sz w:val="20"/>
                <w:szCs w:val="20"/>
              </w:rPr>
              <w:t>1</w:t>
            </w:r>
            <w:r w:rsidR="2C7459F2" w:rsidRPr="372EF96A">
              <w:rPr>
                <w:rStyle w:val="eop"/>
                <w:rFonts w:asciiTheme="minorHAnsi" w:eastAsiaTheme="minorEastAsia" w:hAnsiTheme="minorHAnsi" w:cstheme="minorBidi"/>
                <w:sz w:val="20"/>
                <w:szCs w:val="20"/>
              </w:rPr>
              <w:t xml:space="preserve"> </w:t>
            </w:r>
          </w:p>
          <w:p w14:paraId="70993EE5" w14:textId="531D1AAF" w:rsidR="003F32D8" w:rsidRDefault="00B14E10" w:rsidP="1CE1F238">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1CE1F238">
              <w:rPr>
                <w:rStyle w:val="eop"/>
                <w:rFonts w:asciiTheme="minorHAnsi" w:eastAsiaTheme="minorEastAsia" w:hAnsiTheme="minorHAnsi" w:cstheme="minorBidi"/>
                <w:b/>
                <w:bCs/>
                <w:sz w:val="20"/>
                <w:szCs w:val="20"/>
              </w:rPr>
              <w:t>Lesson Numbers</w:t>
            </w:r>
            <w:r w:rsidR="2C7459F2" w:rsidRPr="1CE1F238">
              <w:rPr>
                <w:rStyle w:val="eop"/>
                <w:rFonts w:asciiTheme="minorHAnsi" w:eastAsiaTheme="minorEastAsia" w:hAnsiTheme="minorHAnsi" w:cstheme="minorBidi"/>
                <w:b/>
                <w:bCs/>
                <w:sz w:val="20"/>
                <w:szCs w:val="20"/>
              </w:rPr>
              <w:t>:</w:t>
            </w:r>
            <w:r w:rsidR="2C7459F2" w:rsidRPr="1CE1F238">
              <w:rPr>
                <w:rStyle w:val="eop"/>
                <w:rFonts w:asciiTheme="minorHAnsi" w:eastAsiaTheme="minorEastAsia" w:hAnsiTheme="minorHAnsi" w:cstheme="minorBidi"/>
                <w:sz w:val="20"/>
                <w:szCs w:val="20"/>
              </w:rPr>
              <w:t xml:space="preserve"> </w:t>
            </w:r>
            <w:r w:rsidR="7D7BC67D" w:rsidRPr="1CE1F238">
              <w:rPr>
                <w:rStyle w:val="eop"/>
                <w:rFonts w:asciiTheme="minorHAnsi" w:eastAsiaTheme="minorEastAsia" w:hAnsiTheme="minorHAnsi" w:cstheme="minorBidi"/>
                <w:sz w:val="20"/>
                <w:szCs w:val="20"/>
              </w:rPr>
              <w:t>N/A</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6125" w:type="dxa"/>
        <w:tblInd w:w="-1355" w:type="dxa"/>
        <w:tblLook w:val="04A0" w:firstRow="1" w:lastRow="0" w:firstColumn="1" w:lastColumn="0" w:noHBand="0" w:noVBand="1"/>
      </w:tblPr>
      <w:tblGrid>
        <w:gridCol w:w="2835"/>
        <w:gridCol w:w="2658"/>
        <w:gridCol w:w="2658"/>
        <w:gridCol w:w="2658"/>
        <w:gridCol w:w="2658"/>
        <w:gridCol w:w="2658"/>
      </w:tblGrid>
      <w:tr w:rsidR="004B5807" w14:paraId="1D1311B0" w14:textId="77777777" w:rsidTr="001A5EB3">
        <w:trPr>
          <w:trHeight w:val="368"/>
        </w:trPr>
        <w:tc>
          <w:tcPr>
            <w:tcW w:w="2835"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33AD8F3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Pr>
          <w:p w14:paraId="76584135" w14:textId="4D814D83"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Pr>
          <w:p w14:paraId="32CA811F" w14:textId="0EC36C8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Pr>
          <w:p w14:paraId="1DC84746" w14:textId="41033BD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Pr>
          <w:p w14:paraId="27630712" w14:textId="0B0112BC" w:rsidR="006D14C4" w:rsidRPr="00621525" w:rsidRDefault="00B14E10" w:rsidP="35E71FE7">
            <w:pPr>
              <w:jc w:val="center"/>
              <w:rPr>
                <w:rFonts w:eastAsiaTheme="minorEastAsia"/>
                <w:b/>
                <w:bCs/>
                <w:color w:val="FFFFFF" w:themeColor="background1"/>
              </w:rPr>
            </w:pPr>
            <w:r w:rsidRPr="35E71FE7">
              <w:rPr>
                <w:rFonts w:eastAsiaTheme="minorEastAsia"/>
                <w:b/>
                <w:bCs/>
                <w:color w:val="FFFFFF" w:themeColor="background1"/>
              </w:rPr>
              <w:t xml:space="preserve">Lesson </w:t>
            </w:r>
            <w:r w:rsidR="00180E8E" w:rsidRPr="35E71FE7">
              <w:rPr>
                <w:rFonts w:eastAsiaTheme="minorEastAsia"/>
                <w:b/>
                <w:bCs/>
                <w:color w:val="FFFFFF" w:themeColor="background1"/>
              </w:rPr>
              <w:t>5</w:t>
            </w:r>
          </w:p>
        </w:tc>
      </w:tr>
      <w:tr w:rsidR="00CE2FA4" w14:paraId="18318894" w14:textId="77777777" w:rsidTr="001A5EB3">
        <w:trPr>
          <w:trHeight w:val="1160"/>
        </w:trPr>
        <w:tc>
          <w:tcPr>
            <w:tcW w:w="2835"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658" w:type="dxa"/>
          </w:tcPr>
          <w:p w14:paraId="4CF56D79" w14:textId="77C57F56" w:rsidR="00B74244" w:rsidRDefault="00B74244" w:rsidP="00D639F9">
            <w:pPr>
              <w:spacing w:line="259" w:lineRule="auto"/>
              <w:rPr>
                <w:rFonts w:eastAsiaTheme="minorEastAsia"/>
              </w:rPr>
            </w:pPr>
            <w:r>
              <w:rPr>
                <w:rFonts w:eastAsiaTheme="minorEastAsia"/>
              </w:rPr>
              <w:t xml:space="preserve">ACECE Review/ Review Unit 1 Essay outline </w:t>
            </w:r>
          </w:p>
          <w:p w14:paraId="650B1529" w14:textId="77777777" w:rsidR="00B74244" w:rsidRDefault="00B74244" w:rsidP="00D639F9">
            <w:pPr>
              <w:spacing w:line="259" w:lineRule="auto"/>
              <w:rPr>
                <w:rFonts w:eastAsiaTheme="minorEastAsia"/>
              </w:rPr>
            </w:pPr>
          </w:p>
          <w:p w14:paraId="0AAAB086" w14:textId="77777777" w:rsidR="005D5870" w:rsidRDefault="00B74244" w:rsidP="00D639F9">
            <w:pPr>
              <w:spacing w:line="259" w:lineRule="auto"/>
              <w:rPr>
                <w:rFonts w:eastAsiaTheme="minorEastAsia"/>
              </w:rPr>
            </w:pPr>
            <w:r>
              <w:rPr>
                <w:rFonts w:eastAsiaTheme="minorEastAsia"/>
              </w:rPr>
              <w:t xml:space="preserve">TW explain and give examples of </w:t>
            </w:r>
            <w:r w:rsidR="005D5870">
              <w:rPr>
                <w:rFonts w:eastAsiaTheme="minorEastAsia"/>
              </w:rPr>
              <w:t>mystery, tension, and surprise from the texts</w:t>
            </w:r>
          </w:p>
          <w:p w14:paraId="0726EDA3" w14:textId="77777777" w:rsidR="005D5870" w:rsidRDefault="005D5870" w:rsidP="00D639F9">
            <w:pPr>
              <w:spacing w:line="259" w:lineRule="auto"/>
              <w:rPr>
                <w:rFonts w:eastAsiaTheme="minorEastAsia"/>
              </w:rPr>
            </w:pPr>
          </w:p>
          <w:p w14:paraId="72F4B596" w14:textId="5142B502" w:rsidR="00B74244" w:rsidRDefault="00B74244" w:rsidP="00D639F9">
            <w:pPr>
              <w:spacing w:line="259" w:lineRule="auto"/>
              <w:rPr>
                <w:rFonts w:eastAsiaTheme="minorEastAsia"/>
              </w:rPr>
            </w:pPr>
            <w:r>
              <w:rPr>
                <w:rFonts w:eastAsiaTheme="minorEastAsia"/>
              </w:rPr>
              <w:t>SW create foldables for ACECE</w:t>
            </w:r>
          </w:p>
          <w:p w14:paraId="0AA0F5E6" w14:textId="28B283F7" w:rsidR="00B74244" w:rsidRPr="00B74244" w:rsidRDefault="00B74244" w:rsidP="00D639F9">
            <w:pPr>
              <w:spacing w:line="259" w:lineRule="auto"/>
              <w:rPr>
                <w:rFonts w:eastAsiaTheme="minorEastAsia"/>
              </w:rPr>
            </w:pPr>
          </w:p>
          <w:p w14:paraId="71C19C46" w14:textId="77777777" w:rsidR="00B74244" w:rsidRDefault="00B74244" w:rsidP="00D639F9">
            <w:pPr>
              <w:spacing w:line="259" w:lineRule="auto"/>
            </w:pPr>
          </w:p>
          <w:p w14:paraId="5B8C1558" w14:textId="04331ACA" w:rsidR="00B74244" w:rsidRDefault="00B74244" w:rsidP="00D639F9">
            <w:pPr>
              <w:spacing w:line="259" w:lineRule="auto"/>
            </w:pPr>
          </w:p>
        </w:tc>
        <w:tc>
          <w:tcPr>
            <w:tcW w:w="2658" w:type="dxa"/>
          </w:tcPr>
          <w:p w14:paraId="45C338EA" w14:textId="2DBA6961" w:rsidR="00B74244" w:rsidRDefault="00B74244" w:rsidP="00D639F9">
            <w:pPr>
              <w:spacing w:line="259" w:lineRule="auto"/>
              <w:rPr>
                <w:rFonts w:eastAsiaTheme="minorEastAsia"/>
              </w:rPr>
            </w:pPr>
            <w:r>
              <w:rPr>
                <w:rFonts w:eastAsiaTheme="minorEastAsia"/>
              </w:rPr>
              <w:t>Begin writing introduction (thesis statement)</w:t>
            </w:r>
          </w:p>
          <w:p w14:paraId="473DED03" w14:textId="77777777" w:rsidR="00B74244" w:rsidRDefault="00B74244" w:rsidP="00D639F9">
            <w:pPr>
              <w:spacing w:line="259" w:lineRule="auto"/>
              <w:rPr>
                <w:rFonts w:eastAsiaTheme="minorEastAsia"/>
              </w:rPr>
            </w:pPr>
          </w:p>
          <w:p w14:paraId="281BA929" w14:textId="098E6CE3" w:rsidR="00D639F9" w:rsidRPr="00D639F9" w:rsidRDefault="00D639F9" w:rsidP="00D639F9">
            <w:pPr>
              <w:spacing w:line="259" w:lineRule="auto"/>
              <w:rPr>
                <w:rFonts w:eastAsiaTheme="minorEastAsia"/>
              </w:rPr>
            </w:pPr>
          </w:p>
        </w:tc>
        <w:tc>
          <w:tcPr>
            <w:tcW w:w="2658" w:type="dxa"/>
          </w:tcPr>
          <w:p w14:paraId="48355BB7" w14:textId="264F45CD" w:rsidR="000F699D" w:rsidRDefault="00B74244" w:rsidP="003C7B4E">
            <w:pPr>
              <w:spacing w:line="259" w:lineRule="auto"/>
              <w:rPr>
                <w:rFonts w:eastAsiaTheme="minorEastAsia"/>
              </w:rPr>
            </w:pPr>
            <w:proofErr w:type="gramStart"/>
            <w:r>
              <w:rPr>
                <w:rFonts w:eastAsiaTheme="minorEastAsia"/>
              </w:rPr>
              <w:t>ACECE( body</w:t>
            </w:r>
            <w:proofErr w:type="gramEnd"/>
            <w:r>
              <w:rPr>
                <w:rFonts w:eastAsiaTheme="minorEastAsia"/>
              </w:rPr>
              <w:t xml:space="preserve"> paragraph 1)</w:t>
            </w:r>
          </w:p>
        </w:tc>
        <w:tc>
          <w:tcPr>
            <w:tcW w:w="2658" w:type="dxa"/>
          </w:tcPr>
          <w:p w14:paraId="420C62CF" w14:textId="4E0F4550" w:rsidR="00435AE2" w:rsidRDefault="00B74244" w:rsidP="000F699D">
            <w:pPr>
              <w:spacing w:line="259" w:lineRule="auto"/>
              <w:rPr>
                <w:rFonts w:eastAsiaTheme="minorEastAsia"/>
              </w:rPr>
            </w:pPr>
            <w:proofErr w:type="gramStart"/>
            <w:r>
              <w:rPr>
                <w:rFonts w:eastAsiaTheme="minorEastAsia"/>
              </w:rPr>
              <w:t>ACECE( body</w:t>
            </w:r>
            <w:proofErr w:type="gramEnd"/>
            <w:r>
              <w:rPr>
                <w:rFonts w:eastAsiaTheme="minorEastAsia"/>
              </w:rPr>
              <w:t xml:space="preserve"> paragraph </w:t>
            </w:r>
            <w:r>
              <w:rPr>
                <w:rFonts w:eastAsiaTheme="minorEastAsia"/>
              </w:rPr>
              <w:t>2</w:t>
            </w:r>
            <w:r>
              <w:rPr>
                <w:rFonts w:eastAsiaTheme="minorEastAsia"/>
              </w:rPr>
              <w:t>)</w:t>
            </w:r>
          </w:p>
        </w:tc>
        <w:tc>
          <w:tcPr>
            <w:tcW w:w="2658" w:type="dxa"/>
          </w:tcPr>
          <w:p w14:paraId="71D38DA1" w14:textId="77777777" w:rsidR="001A5EB3" w:rsidRDefault="00C52F0E" w:rsidP="00C52F0E">
            <w:pPr>
              <w:spacing w:line="259" w:lineRule="auto"/>
              <w:rPr>
                <w:rFonts w:eastAsiaTheme="minorEastAsia"/>
              </w:rPr>
            </w:pPr>
            <w:r>
              <w:rPr>
                <w:rFonts w:eastAsiaTheme="minorEastAsia"/>
              </w:rPr>
              <w:t>Conclusion</w:t>
            </w:r>
            <w:r w:rsidR="001A5EB3">
              <w:rPr>
                <w:rFonts w:eastAsiaTheme="minorEastAsia"/>
              </w:rPr>
              <w:t xml:space="preserve"> </w:t>
            </w:r>
          </w:p>
          <w:p w14:paraId="0FA47D01" w14:textId="0CEE2897" w:rsidR="001A5EB3" w:rsidRDefault="00440BF3" w:rsidP="00C52F0E">
            <w:pPr>
              <w:spacing w:line="259" w:lineRule="auto"/>
              <w:rPr>
                <w:rFonts w:eastAsiaTheme="minorEastAsia"/>
              </w:rPr>
            </w:pPr>
            <w:r>
              <w:rPr>
                <w:rFonts w:eastAsiaTheme="minorEastAsia"/>
              </w:rPr>
              <w:t>P</w:t>
            </w:r>
            <w:r w:rsidR="001A5EB3">
              <w:rPr>
                <w:rFonts w:eastAsiaTheme="minorEastAsia"/>
              </w:rPr>
              <w:t>aragraph</w:t>
            </w:r>
            <w:r>
              <w:rPr>
                <w:rFonts w:eastAsiaTheme="minorEastAsia"/>
              </w:rPr>
              <w:t>/ Revisions</w:t>
            </w:r>
          </w:p>
          <w:p w14:paraId="0FB46149" w14:textId="77777777" w:rsidR="001A5EB3" w:rsidRDefault="001A5EB3" w:rsidP="00C52F0E">
            <w:pPr>
              <w:spacing w:line="259" w:lineRule="auto"/>
              <w:rPr>
                <w:rFonts w:eastAsiaTheme="minorEastAsia"/>
              </w:rPr>
            </w:pPr>
          </w:p>
          <w:p w14:paraId="52E81770" w14:textId="77777777" w:rsidR="004B3BF1" w:rsidRDefault="004B3BF1" w:rsidP="00C52F0E">
            <w:pPr>
              <w:spacing w:line="259" w:lineRule="auto"/>
              <w:rPr>
                <w:rFonts w:eastAsiaTheme="minorEastAsia"/>
              </w:rPr>
            </w:pPr>
          </w:p>
          <w:p w14:paraId="7037652E" w14:textId="3AE2F83D" w:rsidR="004B3BF1" w:rsidRDefault="004B3BF1" w:rsidP="00C52F0E">
            <w:pPr>
              <w:spacing w:line="259" w:lineRule="auto"/>
              <w:rPr>
                <w:rFonts w:eastAsiaTheme="minorEastAsia"/>
              </w:rPr>
            </w:pPr>
          </w:p>
        </w:tc>
      </w:tr>
      <w:tr w:rsidR="00180E8E" w14:paraId="5C733371" w14:textId="77777777" w:rsidTr="001A5EB3">
        <w:tc>
          <w:tcPr>
            <w:tcW w:w="2835" w:type="dxa"/>
          </w:tcPr>
          <w:p w14:paraId="2430466D" w14:textId="3FB32707" w:rsidR="00180E8E" w:rsidRDefault="00180E8E" w:rsidP="00180E8E">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180E8E" w:rsidRPr="006D14C4" w:rsidRDefault="00180E8E" w:rsidP="00180E8E">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180E8E" w:rsidRPr="006D14C4" w:rsidRDefault="00180E8E" w:rsidP="00180E8E">
            <w:pPr>
              <w:rPr>
                <w:rFonts w:eastAsiaTheme="minorEastAsia"/>
                <w:sz w:val="22"/>
                <w:szCs w:val="22"/>
              </w:rPr>
            </w:pPr>
          </w:p>
        </w:tc>
        <w:tc>
          <w:tcPr>
            <w:tcW w:w="2658" w:type="dxa"/>
          </w:tcPr>
          <w:p w14:paraId="1FD3CA65" w14:textId="6252A161" w:rsidR="00180E8E" w:rsidRDefault="00180E8E" w:rsidP="00180E8E">
            <w:pPr>
              <w:rPr>
                <w:rFonts w:eastAsiaTheme="minorEastAsia"/>
              </w:rPr>
            </w:pPr>
            <w:r>
              <w:rPr>
                <w:rFonts w:eastAsiaTheme="minorEastAsia"/>
              </w:rPr>
              <w:lastRenderedPageBreak/>
              <w:t xml:space="preserve">RL.KID.1: Analyze what a text says explicitly and draw inferences; </w:t>
            </w:r>
            <w:r>
              <w:rPr>
                <w:rFonts w:eastAsiaTheme="minorEastAsia"/>
              </w:rPr>
              <w:lastRenderedPageBreak/>
              <w:t>cite the strongest most compelling textual evidence to support conclusions.</w:t>
            </w:r>
          </w:p>
          <w:p w14:paraId="2F1442EF" w14:textId="36D51730"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1CCF147E"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w:t>
            </w:r>
            <w:r>
              <w:rPr>
                <w:rFonts w:eastAsiaTheme="minorEastAsia"/>
              </w:rPr>
              <w:lastRenderedPageBreak/>
              <w:t>cite the strongest most compelling textual evidence to support conclusions.</w:t>
            </w:r>
          </w:p>
          <w:p w14:paraId="37589EF8" w14:textId="4F51E277"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6EC2625A"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w:t>
            </w:r>
            <w:r>
              <w:rPr>
                <w:rFonts w:eastAsiaTheme="minorEastAsia"/>
              </w:rPr>
              <w:lastRenderedPageBreak/>
              <w:t>cite the strongest most compelling textual evidence to support conclusions.</w:t>
            </w:r>
          </w:p>
          <w:p w14:paraId="5DD76942" w14:textId="3244049E"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70BA8FA1"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w:t>
            </w:r>
            <w:r>
              <w:rPr>
                <w:rFonts w:eastAsiaTheme="minorEastAsia"/>
              </w:rPr>
              <w:lastRenderedPageBreak/>
              <w:t>cite the strongest most compelling textual evidence to support conclusions.</w:t>
            </w:r>
          </w:p>
          <w:p w14:paraId="2BEDE8A9" w14:textId="40250B00"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29CB3E20"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w:t>
            </w:r>
            <w:r>
              <w:rPr>
                <w:rFonts w:eastAsiaTheme="minorEastAsia"/>
              </w:rPr>
              <w:lastRenderedPageBreak/>
              <w:t>cite the strongest most compelling textual evidence to support conclusions.</w:t>
            </w:r>
          </w:p>
          <w:p w14:paraId="61037382" w14:textId="751B119C"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r>
      <w:tr w:rsidR="001A5EB3" w14:paraId="206DE86C" w14:textId="77777777" w:rsidTr="001A5EB3">
        <w:tc>
          <w:tcPr>
            <w:tcW w:w="2835" w:type="dxa"/>
          </w:tcPr>
          <w:p w14:paraId="5413DE37" w14:textId="77777777" w:rsidR="001A5EB3" w:rsidRPr="372EF96A" w:rsidRDefault="001A5EB3" w:rsidP="00180E8E">
            <w:pPr>
              <w:pStyle w:val="ListParagraph"/>
              <w:numPr>
                <w:ilvl w:val="0"/>
                <w:numId w:val="9"/>
              </w:numPr>
              <w:spacing w:line="276" w:lineRule="auto"/>
              <w:rPr>
                <w:rFonts w:eastAsiaTheme="minorEastAsia"/>
              </w:rPr>
            </w:pPr>
          </w:p>
        </w:tc>
        <w:tc>
          <w:tcPr>
            <w:tcW w:w="2658" w:type="dxa"/>
          </w:tcPr>
          <w:p w14:paraId="1940BDD2" w14:textId="77777777" w:rsidR="001A5EB3" w:rsidRDefault="001A5EB3" w:rsidP="00180E8E">
            <w:pPr>
              <w:rPr>
                <w:rFonts w:eastAsiaTheme="minorEastAsia"/>
              </w:rPr>
            </w:pPr>
          </w:p>
        </w:tc>
        <w:tc>
          <w:tcPr>
            <w:tcW w:w="2658" w:type="dxa"/>
          </w:tcPr>
          <w:p w14:paraId="63BEF2F6" w14:textId="77777777" w:rsidR="001A5EB3" w:rsidRDefault="001A5EB3" w:rsidP="00180E8E">
            <w:pPr>
              <w:rPr>
                <w:rFonts w:eastAsiaTheme="minorEastAsia"/>
              </w:rPr>
            </w:pPr>
          </w:p>
        </w:tc>
        <w:tc>
          <w:tcPr>
            <w:tcW w:w="2658" w:type="dxa"/>
          </w:tcPr>
          <w:p w14:paraId="2F7BA0C2" w14:textId="77777777" w:rsidR="001A5EB3" w:rsidRDefault="001A5EB3" w:rsidP="00180E8E">
            <w:pPr>
              <w:rPr>
                <w:rFonts w:eastAsiaTheme="minorEastAsia"/>
              </w:rPr>
            </w:pPr>
          </w:p>
        </w:tc>
        <w:tc>
          <w:tcPr>
            <w:tcW w:w="2658" w:type="dxa"/>
          </w:tcPr>
          <w:p w14:paraId="34D300B4" w14:textId="77777777" w:rsidR="001A5EB3" w:rsidRDefault="001A5EB3" w:rsidP="00180E8E">
            <w:pPr>
              <w:rPr>
                <w:rFonts w:eastAsiaTheme="minorEastAsia"/>
              </w:rPr>
            </w:pPr>
          </w:p>
        </w:tc>
        <w:tc>
          <w:tcPr>
            <w:tcW w:w="2658" w:type="dxa"/>
          </w:tcPr>
          <w:p w14:paraId="1DCEC525" w14:textId="77777777" w:rsidR="001A5EB3" w:rsidRDefault="001A5EB3" w:rsidP="00180E8E">
            <w:pPr>
              <w:rPr>
                <w:rFonts w:eastAsiaTheme="minorEastAsia"/>
              </w:rPr>
            </w:pPr>
          </w:p>
        </w:tc>
      </w:tr>
      <w:tr w:rsidR="00180E8E" w14:paraId="3C4BDD95" w14:textId="77777777" w:rsidTr="001A5EB3">
        <w:tc>
          <w:tcPr>
            <w:tcW w:w="2835" w:type="dxa"/>
          </w:tcPr>
          <w:p w14:paraId="6A4FF18F" w14:textId="77777777" w:rsidR="00180E8E" w:rsidRDefault="00180E8E" w:rsidP="00180E8E">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180E8E" w:rsidRPr="00C91324" w:rsidRDefault="00180E8E" w:rsidP="00180E8E">
            <w:pPr>
              <w:pStyle w:val="ListParagraph"/>
              <w:spacing w:line="276" w:lineRule="auto"/>
              <w:ind w:left="360"/>
              <w:rPr>
                <w:rFonts w:eastAsiaTheme="minorEastAsia"/>
              </w:rPr>
            </w:pPr>
          </w:p>
        </w:tc>
        <w:tc>
          <w:tcPr>
            <w:tcW w:w="2658" w:type="dxa"/>
          </w:tcPr>
          <w:p w14:paraId="09C91713" w14:textId="3B64C942"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0D083EAC" w14:textId="77777777" w:rsidR="00180E8E" w:rsidRDefault="00180E8E" w:rsidP="00180E8E">
            <w:pPr>
              <w:rPr>
                <w:rFonts w:eastAsiaTheme="minorEastAsia"/>
              </w:rPr>
            </w:pPr>
          </w:p>
          <w:p w14:paraId="0FB4E4E8" w14:textId="65BEA54E"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EFC95C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B0A5792" w14:textId="77777777" w:rsidR="00180E8E" w:rsidRDefault="00180E8E" w:rsidP="00180E8E">
            <w:pPr>
              <w:rPr>
                <w:rFonts w:eastAsiaTheme="minorEastAsia"/>
              </w:rPr>
            </w:pPr>
          </w:p>
          <w:p w14:paraId="29BE5CEB" w14:textId="16CE4E17"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08617322"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1D8A9839" w14:textId="77777777" w:rsidR="00180E8E" w:rsidRDefault="00180E8E" w:rsidP="00180E8E">
            <w:pPr>
              <w:rPr>
                <w:rFonts w:eastAsiaTheme="minorEastAsia"/>
              </w:rPr>
            </w:pPr>
          </w:p>
          <w:p w14:paraId="06FF6589" w14:textId="68FE9760"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5A06C87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5144C51C" w14:textId="77777777" w:rsidR="00180E8E" w:rsidRDefault="00180E8E" w:rsidP="00180E8E">
            <w:pPr>
              <w:rPr>
                <w:rFonts w:eastAsiaTheme="minorEastAsia"/>
              </w:rPr>
            </w:pPr>
          </w:p>
          <w:p w14:paraId="0EE6FB29" w14:textId="564A9B23"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320302F"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4E560C1" w14:textId="77777777" w:rsidR="00180E8E" w:rsidRDefault="00180E8E" w:rsidP="00180E8E">
            <w:pPr>
              <w:rPr>
                <w:rFonts w:eastAsiaTheme="minorEastAsia"/>
              </w:rPr>
            </w:pPr>
          </w:p>
          <w:p w14:paraId="4E3E04D2" w14:textId="5EBD9252"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14:paraId="588130B7" w14:textId="77777777" w:rsidTr="001A5EB3">
        <w:tc>
          <w:tcPr>
            <w:tcW w:w="2835" w:type="dxa"/>
          </w:tcPr>
          <w:p w14:paraId="3BE213A6" w14:textId="76CCE060" w:rsidR="00180E8E" w:rsidRPr="006D14C4" w:rsidRDefault="00180E8E" w:rsidP="00180E8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180E8E" w:rsidRDefault="00180E8E" w:rsidP="00180E8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180E8E" w:rsidRPr="006D14C4" w:rsidRDefault="00180E8E" w:rsidP="00180E8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 xml:space="preserve">Note the “Must Ask” questions that are crucial to the goal of communicating the </w:t>
            </w:r>
            <w:r w:rsidRPr="372EF96A">
              <w:rPr>
                <w:rStyle w:val="normaltextrun"/>
                <w:rFonts w:asciiTheme="minorHAnsi" w:eastAsiaTheme="minorEastAsia" w:hAnsiTheme="minorHAnsi" w:cstheme="minorBidi"/>
                <w:i/>
                <w:iCs/>
                <w:sz w:val="20"/>
                <w:szCs w:val="20"/>
              </w:rPr>
              <w:lastRenderedPageBreak/>
              <w:t>essential understandings of the text and standard(s).  These questions should represent part of your “Checks for Understanding” during the lesson.</w:t>
            </w:r>
          </w:p>
          <w:p w14:paraId="40FA33A8" w14:textId="77777777" w:rsidR="00180E8E" w:rsidRDefault="00180E8E" w:rsidP="00180E8E">
            <w:pPr>
              <w:rPr>
                <w:rFonts w:eastAsiaTheme="minorEastAsia"/>
              </w:rPr>
            </w:pPr>
          </w:p>
        </w:tc>
        <w:tc>
          <w:tcPr>
            <w:tcW w:w="2658" w:type="dxa"/>
          </w:tcPr>
          <w:p w14:paraId="06ADE8A5" w14:textId="77777777" w:rsidR="00180E8E" w:rsidRDefault="00180E8E" w:rsidP="00180E8E">
            <w:pPr>
              <w:rPr>
                <w:rFonts w:eastAsiaTheme="minorEastAsia"/>
              </w:rPr>
            </w:pPr>
            <w:r>
              <w:rPr>
                <w:rFonts w:eastAsiaTheme="minorEastAsia"/>
              </w:rPr>
              <w:lastRenderedPageBreak/>
              <w:t>The most important aspects of this text are:</w:t>
            </w:r>
          </w:p>
          <w:p w14:paraId="4726B805" w14:textId="1C7805A4"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A46E9B8" w14:textId="51495E27" w:rsidR="00180E8E" w:rsidRDefault="00180E8E" w:rsidP="00180E8E">
            <w:pPr>
              <w:pStyle w:val="ListParagraph"/>
              <w:numPr>
                <w:ilvl w:val="0"/>
                <w:numId w:val="11"/>
              </w:numPr>
              <w:rPr>
                <w:rFonts w:eastAsiaTheme="minorEastAsia"/>
              </w:rPr>
            </w:pPr>
            <w:r w:rsidRPr="005935DF">
              <w:rPr>
                <w:rFonts w:eastAsiaTheme="minorEastAsia"/>
              </w:rPr>
              <w:t>Imagery</w:t>
            </w:r>
          </w:p>
          <w:p w14:paraId="426A00CC"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13CE46AE"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1C6211DD"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5675DD07" w14:textId="23D73A01" w:rsidR="00180E8E" w:rsidRDefault="00180E8E" w:rsidP="00180E8E">
            <w:pPr>
              <w:pStyle w:val="ListParagraph"/>
              <w:numPr>
                <w:ilvl w:val="0"/>
                <w:numId w:val="11"/>
              </w:numPr>
              <w:rPr>
                <w:rFonts w:eastAsiaTheme="minorEastAsia"/>
              </w:rPr>
            </w:pPr>
            <w:r>
              <w:rPr>
                <w:rFonts w:eastAsiaTheme="minorEastAsia"/>
              </w:rPr>
              <w:t>Mystery, Surprise, Tension</w:t>
            </w:r>
          </w:p>
          <w:p w14:paraId="6F38A64A" w14:textId="79D8D6F2" w:rsidR="00180E8E" w:rsidRDefault="00180E8E" w:rsidP="00180E8E">
            <w:pPr>
              <w:pStyle w:val="ListParagraph"/>
              <w:numPr>
                <w:ilvl w:val="0"/>
                <w:numId w:val="11"/>
              </w:numPr>
              <w:rPr>
                <w:rFonts w:eastAsiaTheme="minorEastAsia"/>
              </w:rPr>
            </w:pPr>
            <w:r>
              <w:rPr>
                <w:rFonts w:eastAsiaTheme="minorEastAsia"/>
              </w:rPr>
              <w:t>Symbolism</w:t>
            </w:r>
          </w:p>
          <w:p w14:paraId="599C8673" w14:textId="0ACB0395" w:rsidR="00180E8E" w:rsidRPr="005935DF"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660C8EA1" w:rsidRPr="2AAB0FBE">
              <w:rPr>
                <w:rFonts w:eastAsiaTheme="minorEastAsia"/>
              </w:rPr>
              <w:t xml:space="preserve"> (ESL Scaffold</w:t>
            </w:r>
            <w:r w:rsidR="31868DA8" w:rsidRPr="2AAB0FBE">
              <w:rPr>
                <w:rFonts w:eastAsiaTheme="minorEastAsia"/>
              </w:rPr>
              <w:t>s</w:t>
            </w:r>
            <w:r w:rsidR="771FFC15" w:rsidRPr="2AAB0FBE">
              <w:rPr>
                <w:rFonts w:eastAsiaTheme="minorEastAsia"/>
              </w:rPr>
              <w:t>:</w:t>
            </w:r>
            <w:r w:rsidR="31868DA8" w:rsidRPr="2AAB0FBE">
              <w:rPr>
                <w:rFonts w:eastAsiaTheme="minorEastAsia"/>
              </w:rPr>
              <w:t xml:space="preserve"> Sentence Stems, Word Bank, </w:t>
            </w:r>
            <w:proofErr w:type="gramStart"/>
            <w:r w:rsidR="31868DA8" w:rsidRPr="2AAB0FBE">
              <w:rPr>
                <w:rFonts w:eastAsiaTheme="minorEastAsia"/>
              </w:rPr>
              <w:t>Highlight</w:t>
            </w:r>
            <w:proofErr w:type="gramEnd"/>
            <w:r w:rsidR="31868DA8" w:rsidRPr="2AAB0FBE">
              <w:rPr>
                <w:rFonts w:eastAsiaTheme="minorEastAsia"/>
              </w:rPr>
              <w:t xml:space="preserve"> vocab/</w:t>
            </w:r>
            <w:r w:rsidR="7FCB3927" w:rsidRPr="2AAB0FBE">
              <w:rPr>
                <w:rFonts w:eastAsiaTheme="minorEastAsia"/>
              </w:rPr>
              <w:t xml:space="preserve">unfamiliar terms, Shortened </w:t>
            </w:r>
            <w:r w:rsidR="1BDF433C" w:rsidRPr="2AAB0FBE">
              <w:rPr>
                <w:rFonts w:eastAsiaTheme="minorEastAsia"/>
              </w:rPr>
              <w:t>questions)</w:t>
            </w:r>
          </w:p>
        </w:tc>
        <w:tc>
          <w:tcPr>
            <w:tcW w:w="2658" w:type="dxa"/>
          </w:tcPr>
          <w:p w14:paraId="2150E680" w14:textId="77777777" w:rsidR="00180E8E" w:rsidRDefault="00180E8E" w:rsidP="00180E8E">
            <w:pPr>
              <w:rPr>
                <w:rFonts w:eastAsiaTheme="minorEastAsia"/>
              </w:rPr>
            </w:pPr>
            <w:r>
              <w:rPr>
                <w:rFonts w:eastAsiaTheme="minorEastAsia"/>
              </w:rPr>
              <w:lastRenderedPageBreak/>
              <w:t>The most important aspects of this text are:</w:t>
            </w:r>
          </w:p>
          <w:p w14:paraId="37A782B5"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04E3B29"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444072D4"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77820E2C"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5366A20C"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23638E23"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38D9B8CD" w14:textId="63B36A76" w:rsidR="00180E8E" w:rsidRDefault="00180E8E" w:rsidP="00180E8E">
            <w:pPr>
              <w:pStyle w:val="ListParagraph"/>
              <w:numPr>
                <w:ilvl w:val="0"/>
                <w:numId w:val="11"/>
              </w:numPr>
              <w:rPr>
                <w:rFonts w:eastAsiaTheme="minorEastAsia"/>
              </w:rPr>
            </w:pPr>
            <w:r>
              <w:rPr>
                <w:rFonts w:eastAsiaTheme="minorEastAsia"/>
              </w:rPr>
              <w:t>Symbolism</w:t>
            </w:r>
          </w:p>
          <w:p w14:paraId="64DEE27C" w14:textId="275F2346"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6AE60058" w:rsidRPr="2AAB0FBE">
              <w:rPr>
                <w:rFonts w:eastAsiaTheme="minorEastAsia"/>
              </w:rPr>
              <w:t xml:space="preserve"> (ESL Scaffolds: Sentence Stems, Word Bank, </w:t>
            </w:r>
            <w:proofErr w:type="gramStart"/>
            <w:r w:rsidR="6AE60058" w:rsidRPr="2AAB0FBE">
              <w:rPr>
                <w:rFonts w:eastAsiaTheme="minorEastAsia"/>
              </w:rPr>
              <w:t>Highlight</w:t>
            </w:r>
            <w:proofErr w:type="gramEnd"/>
            <w:r w:rsidR="6AE60058" w:rsidRPr="2AAB0FBE">
              <w:rPr>
                <w:rFonts w:eastAsiaTheme="minorEastAsia"/>
              </w:rPr>
              <w:t xml:space="preserve"> vocab/unfamiliar terms, Shortened questions)</w:t>
            </w:r>
          </w:p>
        </w:tc>
        <w:tc>
          <w:tcPr>
            <w:tcW w:w="2658" w:type="dxa"/>
          </w:tcPr>
          <w:p w14:paraId="42808F18" w14:textId="77777777" w:rsidR="00180E8E" w:rsidRDefault="00180E8E" w:rsidP="00180E8E">
            <w:pPr>
              <w:rPr>
                <w:rFonts w:eastAsiaTheme="minorEastAsia"/>
              </w:rPr>
            </w:pPr>
            <w:r>
              <w:rPr>
                <w:rFonts w:eastAsiaTheme="minorEastAsia"/>
              </w:rPr>
              <w:lastRenderedPageBreak/>
              <w:t>The most important aspects of this text are:</w:t>
            </w:r>
          </w:p>
          <w:p w14:paraId="58FE5CA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134E003"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5482A429"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32E0A744"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F7DA488"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421DE486"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55525C97" w14:textId="5B56B446" w:rsidR="00180E8E" w:rsidRDefault="00180E8E" w:rsidP="00180E8E">
            <w:pPr>
              <w:pStyle w:val="ListParagraph"/>
              <w:numPr>
                <w:ilvl w:val="0"/>
                <w:numId w:val="11"/>
              </w:numPr>
              <w:rPr>
                <w:rFonts w:eastAsiaTheme="minorEastAsia"/>
              </w:rPr>
            </w:pPr>
            <w:r>
              <w:rPr>
                <w:rFonts w:eastAsiaTheme="minorEastAsia"/>
              </w:rPr>
              <w:t>Symbolism</w:t>
            </w:r>
          </w:p>
          <w:p w14:paraId="55A3A0C9" w14:textId="775358A2"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4FBEC7F2" w:rsidRPr="2AAB0FBE">
              <w:rPr>
                <w:rFonts w:eastAsiaTheme="minorEastAsia"/>
              </w:rPr>
              <w:t xml:space="preserve"> (ESL Scaffolds: Sentence Stems, Word Bank, </w:t>
            </w:r>
            <w:proofErr w:type="gramStart"/>
            <w:r w:rsidR="4FBEC7F2" w:rsidRPr="2AAB0FBE">
              <w:rPr>
                <w:rFonts w:eastAsiaTheme="minorEastAsia"/>
              </w:rPr>
              <w:t>Highlight</w:t>
            </w:r>
            <w:proofErr w:type="gramEnd"/>
            <w:r w:rsidR="4FBEC7F2" w:rsidRPr="2AAB0FBE">
              <w:rPr>
                <w:rFonts w:eastAsiaTheme="minorEastAsia"/>
              </w:rPr>
              <w:t xml:space="preserve"> vocab/unfamiliar terms, Shortened questions)</w:t>
            </w:r>
          </w:p>
        </w:tc>
        <w:tc>
          <w:tcPr>
            <w:tcW w:w="2658" w:type="dxa"/>
          </w:tcPr>
          <w:p w14:paraId="215F6C1E" w14:textId="77777777" w:rsidR="00180E8E" w:rsidRDefault="00180E8E" w:rsidP="00180E8E">
            <w:pPr>
              <w:rPr>
                <w:rFonts w:eastAsiaTheme="minorEastAsia"/>
              </w:rPr>
            </w:pPr>
            <w:r>
              <w:rPr>
                <w:rFonts w:eastAsiaTheme="minorEastAsia"/>
              </w:rPr>
              <w:lastRenderedPageBreak/>
              <w:t>The most important aspects of this text are:</w:t>
            </w:r>
          </w:p>
          <w:p w14:paraId="64C376C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9B01C10"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34316A01"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6BC7A2F"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7A84466"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3D54E967"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710E253E" w14:textId="0C34D8CF" w:rsidR="00180E8E" w:rsidRDefault="00180E8E" w:rsidP="00180E8E">
            <w:pPr>
              <w:pStyle w:val="ListParagraph"/>
              <w:numPr>
                <w:ilvl w:val="0"/>
                <w:numId w:val="11"/>
              </w:numPr>
              <w:rPr>
                <w:rFonts w:eastAsiaTheme="minorEastAsia"/>
              </w:rPr>
            </w:pPr>
            <w:r>
              <w:rPr>
                <w:rFonts w:eastAsiaTheme="minorEastAsia"/>
              </w:rPr>
              <w:t>Symbolism</w:t>
            </w:r>
          </w:p>
          <w:p w14:paraId="015C34E3" w14:textId="088A5FA4"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2E5D2CCD" w:rsidRPr="2AAB0FBE">
              <w:rPr>
                <w:rFonts w:eastAsiaTheme="minorEastAsia"/>
              </w:rPr>
              <w:t xml:space="preserve"> (ESL Scaffolds: Sentence Stems, Word Bank, </w:t>
            </w:r>
            <w:proofErr w:type="gramStart"/>
            <w:r w:rsidR="2E5D2CCD" w:rsidRPr="2AAB0FBE">
              <w:rPr>
                <w:rFonts w:eastAsiaTheme="minorEastAsia"/>
              </w:rPr>
              <w:t>Highlight</w:t>
            </w:r>
            <w:proofErr w:type="gramEnd"/>
            <w:r w:rsidR="2E5D2CCD" w:rsidRPr="2AAB0FBE">
              <w:rPr>
                <w:rFonts w:eastAsiaTheme="minorEastAsia"/>
              </w:rPr>
              <w:t xml:space="preserve"> vocab/unfamiliar terms, Shortened questions)</w:t>
            </w:r>
          </w:p>
        </w:tc>
        <w:tc>
          <w:tcPr>
            <w:tcW w:w="2658" w:type="dxa"/>
          </w:tcPr>
          <w:p w14:paraId="09CE0FBB" w14:textId="77777777" w:rsidR="00180E8E" w:rsidRDefault="00180E8E" w:rsidP="00180E8E">
            <w:pPr>
              <w:rPr>
                <w:rFonts w:eastAsiaTheme="minorEastAsia"/>
              </w:rPr>
            </w:pPr>
            <w:r>
              <w:rPr>
                <w:rFonts w:eastAsiaTheme="minorEastAsia"/>
              </w:rPr>
              <w:lastRenderedPageBreak/>
              <w:t>The most important aspects of this text are:</w:t>
            </w:r>
          </w:p>
          <w:p w14:paraId="413E337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0A48BDAA"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23A0D20A"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BA694B5"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70A3E41A"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5A72BF7E"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4965913A" w14:textId="401A93F1"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7BF59B02" w:rsidRPr="2AAB0FBE">
              <w:rPr>
                <w:rFonts w:eastAsiaTheme="minorEastAsia"/>
              </w:rPr>
              <w:t xml:space="preserve"> (ESL Scaffolds: Sentence Stems, Word Bank, </w:t>
            </w:r>
            <w:proofErr w:type="gramStart"/>
            <w:r w:rsidR="7BF59B02" w:rsidRPr="2AAB0FBE">
              <w:rPr>
                <w:rFonts w:eastAsiaTheme="minorEastAsia"/>
              </w:rPr>
              <w:t>Highlight</w:t>
            </w:r>
            <w:proofErr w:type="gramEnd"/>
            <w:r w:rsidR="7BF59B02" w:rsidRPr="2AAB0FBE">
              <w:rPr>
                <w:rFonts w:eastAsiaTheme="minorEastAsia"/>
              </w:rPr>
              <w:t xml:space="preserve"> vocab/unfamiliar terms, Shortened questions)</w:t>
            </w:r>
          </w:p>
        </w:tc>
      </w:tr>
      <w:tr w:rsidR="00180E8E" w14:paraId="1135C957" w14:textId="77777777" w:rsidTr="001A5EB3">
        <w:tc>
          <w:tcPr>
            <w:tcW w:w="2835" w:type="dxa"/>
          </w:tcPr>
          <w:p w14:paraId="5F70ED07" w14:textId="012C7342" w:rsidR="00180E8E" w:rsidRPr="006D14C4" w:rsidRDefault="00180E8E" w:rsidP="00180E8E">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180E8E" w:rsidRDefault="00180E8E" w:rsidP="00180E8E">
            <w:pPr>
              <w:rPr>
                <w:rFonts w:eastAsiaTheme="minorEastAsia"/>
              </w:rPr>
            </w:pPr>
          </w:p>
        </w:tc>
        <w:tc>
          <w:tcPr>
            <w:tcW w:w="2658" w:type="dxa"/>
          </w:tcPr>
          <w:p w14:paraId="7E8E0ACD" w14:textId="683B0B9C" w:rsidR="00180E8E" w:rsidRPr="005B4555" w:rsidRDefault="00180E8E" w:rsidP="00180E8E">
            <w:pPr>
              <w:rPr>
                <w:rFonts w:eastAsiaTheme="minorEastAsia"/>
              </w:rPr>
            </w:pPr>
            <w:r>
              <w:rPr>
                <w:rFonts w:eastAsiaTheme="minorEastAsia"/>
              </w:rPr>
              <w:t>Students may face challenges or have misconceptions with:</w:t>
            </w:r>
          </w:p>
          <w:p w14:paraId="135CD40C" w14:textId="20F9A1B2"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10D5B825" w14:textId="48863FDD"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221A419F" w14:textId="4182B4DC"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15B0BA3E"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4550B655" w14:textId="2EBAAA2E"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44A8FFE9" w14:textId="0A37D17A"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399AC29A" w14:textId="11B73A33" w:rsidR="00180E8E" w:rsidRPr="001D1154" w:rsidRDefault="00180E8E" w:rsidP="00180E8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2DBC5203" w:rsidRPr="2AAB0FBE">
              <w:rPr>
                <w:rFonts w:eastAsiaTheme="minorEastAsia"/>
              </w:rPr>
              <w:t xml:space="preserve">(ESL Scaffolds: Sentence Stems, Word Bank, Highlight vocab/unfamiliar terms, Class Buddy, </w:t>
            </w:r>
            <w:r w:rsidR="61EE8FD7" w:rsidRPr="2AAB0FBE">
              <w:rPr>
                <w:rFonts w:eastAsiaTheme="minorEastAsia"/>
              </w:rPr>
              <w:t>Provide Bilingual</w:t>
            </w:r>
            <w:r w:rsidR="33193D05" w:rsidRPr="2AAB0FBE">
              <w:rPr>
                <w:rFonts w:eastAsiaTheme="minorEastAsia"/>
              </w:rPr>
              <w:t xml:space="preserve"> Google Translate </w:t>
            </w:r>
            <w:r w:rsidR="1C1510AC" w:rsidRPr="2AAB0FBE">
              <w:rPr>
                <w:rFonts w:eastAsiaTheme="minorEastAsia"/>
              </w:rPr>
              <w:t>assistance</w:t>
            </w:r>
            <w:r w:rsidR="7BC45B53" w:rsidRPr="2AAB0FBE">
              <w:rPr>
                <w:rFonts w:eastAsiaTheme="minorEastAsia"/>
              </w:rPr>
              <w:t xml:space="preserve">, </w:t>
            </w:r>
            <w:r w:rsidR="2DBC5203" w:rsidRPr="2AAB0FBE">
              <w:rPr>
                <w:rFonts w:eastAsiaTheme="minorEastAsia"/>
              </w:rPr>
              <w:t xml:space="preserve">Shortened </w:t>
            </w:r>
            <w:r w:rsidR="3AAD35DE" w:rsidRPr="2AAB0FBE">
              <w:rPr>
                <w:rFonts w:eastAsiaTheme="minorEastAsia"/>
              </w:rPr>
              <w:t>questions, Graphic Organizers</w:t>
            </w:r>
            <w:r w:rsidR="2DBC5203" w:rsidRPr="2AAB0FBE">
              <w:rPr>
                <w:rFonts w:eastAsiaTheme="minorEastAsia"/>
              </w:rPr>
              <w:t>)</w:t>
            </w:r>
          </w:p>
          <w:p w14:paraId="4ECBE6E0" w14:textId="3DB5F523" w:rsidR="00180E8E" w:rsidRPr="00095754" w:rsidRDefault="00180E8E" w:rsidP="00180E8E">
            <w:pPr>
              <w:ind w:left="360"/>
              <w:rPr>
                <w:rFonts w:eastAsiaTheme="minorEastAsia"/>
              </w:rPr>
            </w:pPr>
          </w:p>
        </w:tc>
        <w:tc>
          <w:tcPr>
            <w:tcW w:w="2658" w:type="dxa"/>
          </w:tcPr>
          <w:p w14:paraId="6B022A72"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D2336CC"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5AFA12CA"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6AFB1B0"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D4092C3"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14B3D47"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0E7A78A1" w14:textId="77777777" w:rsidR="00180E8E" w:rsidRDefault="00180E8E" w:rsidP="00180E8E">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14:paraId="5A69F91C" w14:textId="33D04745"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20FDD7BD" w:rsidRPr="2AAB0FBE">
              <w:rPr>
                <w:rFonts w:eastAsiaTheme="minorEastAsia"/>
              </w:rPr>
              <w:t>(ESL Scaffolds: Sentence Stems, Word Bank, Highlight vocab/unfamiliar terms, Class Buddy, Provide Bilingual Google Translate assistance, Shortened questions, Graphic Organizers)</w:t>
            </w:r>
          </w:p>
          <w:p w14:paraId="0B7275EF" w14:textId="2A3CAE64" w:rsidR="00180E8E" w:rsidRPr="001D1154" w:rsidRDefault="00180E8E" w:rsidP="00180E8E">
            <w:pPr>
              <w:rPr>
                <w:rFonts w:eastAsiaTheme="minorEastAsia"/>
              </w:rPr>
            </w:pPr>
          </w:p>
          <w:p w14:paraId="7F64F384" w14:textId="77777777" w:rsidR="00180E8E" w:rsidRDefault="00180E8E" w:rsidP="00180E8E">
            <w:pPr>
              <w:rPr>
                <w:rFonts w:eastAsiaTheme="minorEastAsia"/>
              </w:rPr>
            </w:pPr>
          </w:p>
        </w:tc>
        <w:tc>
          <w:tcPr>
            <w:tcW w:w="2658" w:type="dxa"/>
          </w:tcPr>
          <w:p w14:paraId="5C164D49"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5E9FC6E1"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29D8C04"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61114CF8"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FC2A5E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9645B27"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3A09A9EE" w14:textId="77777777" w:rsidR="00180E8E" w:rsidRDefault="00180E8E" w:rsidP="00180E8E">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14:paraId="0335C34E" w14:textId="348E8133"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1E02EF7D" w:rsidRPr="2AAB0FBE">
              <w:rPr>
                <w:rFonts w:eastAsiaTheme="minorEastAsia"/>
              </w:rPr>
              <w:t>(ESL Scaffolds: Sentence Stems, Word Bank, Highlight vocab/unfamiliar terms, Class Buddy, Provide Bilingual Google Translate assistance, Shortened questions, Graphic Organizers)</w:t>
            </w:r>
          </w:p>
          <w:p w14:paraId="1FC8E33C" w14:textId="6E226E4D" w:rsidR="00180E8E" w:rsidRPr="001D1154" w:rsidRDefault="00180E8E" w:rsidP="00180E8E">
            <w:pPr>
              <w:rPr>
                <w:rFonts w:eastAsiaTheme="minorEastAsia"/>
              </w:rPr>
            </w:pPr>
          </w:p>
          <w:p w14:paraId="5EDF0E7B" w14:textId="77777777" w:rsidR="00180E8E" w:rsidRDefault="00180E8E" w:rsidP="00180E8E">
            <w:pPr>
              <w:rPr>
                <w:rFonts w:eastAsiaTheme="minorEastAsia"/>
              </w:rPr>
            </w:pPr>
          </w:p>
        </w:tc>
        <w:tc>
          <w:tcPr>
            <w:tcW w:w="2658" w:type="dxa"/>
          </w:tcPr>
          <w:p w14:paraId="3FD761E6"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4D378B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7FCBCFBC"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ED60C6"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5A660F9"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6AE31083"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23FD6C8D"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60557A22" w14:textId="70FE7F62"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370EFB0E" w:rsidRPr="2AAB0FBE">
              <w:rPr>
                <w:rFonts w:eastAsiaTheme="minorEastAsia"/>
              </w:rPr>
              <w:t>(ESL Scaffolds: Sentence Stems, Word Bank, Highlight vocab/unfamiliar terms, Class Buddy, Provide Bilingual Google Translate assistance, Shortened questions, Graphic Organizers)</w:t>
            </w:r>
          </w:p>
          <w:p w14:paraId="4C3A138C" w14:textId="6F6277DF" w:rsidR="00180E8E" w:rsidRPr="001D1154" w:rsidRDefault="00180E8E" w:rsidP="00180E8E">
            <w:pPr>
              <w:rPr>
                <w:rFonts w:eastAsiaTheme="minorEastAsia"/>
              </w:rPr>
            </w:pPr>
          </w:p>
          <w:p w14:paraId="2E3B6485" w14:textId="77777777" w:rsidR="00180E8E" w:rsidRDefault="00180E8E" w:rsidP="00180E8E">
            <w:pPr>
              <w:rPr>
                <w:rFonts w:eastAsiaTheme="minorEastAsia"/>
              </w:rPr>
            </w:pPr>
          </w:p>
        </w:tc>
        <w:tc>
          <w:tcPr>
            <w:tcW w:w="2658" w:type="dxa"/>
          </w:tcPr>
          <w:p w14:paraId="36649B4E"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CA6DCC5"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8705ED0"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9F224F5"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980AB36"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08351927"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78129B2C"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7D77CCE4" w14:textId="7BD0AEEF"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3F6853BE" w:rsidRPr="2AAB0FBE">
              <w:rPr>
                <w:rFonts w:eastAsiaTheme="minorEastAsia"/>
              </w:rPr>
              <w:t>(ESL Scaffolds: Sentence Stems, Word Bank, Highlight vocab/unfamiliar terms, Class Buddy, Provide Bilingual Google Translate assistance, Shortened questions, Graphic Organizers)</w:t>
            </w:r>
          </w:p>
          <w:p w14:paraId="7CD7D50D" w14:textId="4A61AA51" w:rsidR="00180E8E" w:rsidRPr="001D1154" w:rsidRDefault="00180E8E" w:rsidP="00180E8E">
            <w:pPr>
              <w:rPr>
                <w:rFonts w:eastAsiaTheme="minorEastAsia"/>
              </w:rPr>
            </w:pPr>
          </w:p>
          <w:p w14:paraId="378C0202" w14:textId="77777777" w:rsidR="00180E8E" w:rsidRDefault="00180E8E" w:rsidP="00180E8E">
            <w:pPr>
              <w:rPr>
                <w:rFonts w:eastAsiaTheme="minorEastAsia"/>
              </w:rPr>
            </w:pPr>
          </w:p>
        </w:tc>
      </w:tr>
      <w:tr w:rsidR="00180E8E" w14:paraId="644715C4" w14:textId="77777777" w:rsidTr="001A5EB3">
        <w:trPr>
          <w:trHeight w:val="1349"/>
        </w:trPr>
        <w:tc>
          <w:tcPr>
            <w:tcW w:w="2835" w:type="dxa"/>
          </w:tcPr>
          <w:p w14:paraId="06C5928C" w14:textId="344498E5" w:rsidR="00180E8E" w:rsidRPr="003F32D8" w:rsidRDefault="00180E8E" w:rsidP="00180E8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is your literacy-based focusing activity? How does this focusing activity </w:t>
            </w:r>
            <w:r w:rsidRPr="372EF96A">
              <w:rPr>
                <w:rStyle w:val="normaltextrun"/>
                <w:rFonts w:asciiTheme="minorHAnsi" w:eastAsiaTheme="minorEastAsia" w:hAnsiTheme="minorHAnsi" w:cstheme="minorBidi"/>
                <w:sz w:val="22"/>
                <w:szCs w:val="22"/>
              </w:rPr>
              <w:lastRenderedPageBreak/>
              <w:t>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4093D823" w14:textId="5C53F056" w:rsidR="00180E8E" w:rsidRPr="009405D4" w:rsidRDefault="00180E8E" w:rsidP="00180E8E">
            <w:pPr>
              <w:rPr>
                <w:rFonts w:eastAsiaTheme="minorEastAsia"/>
                <w:b/>
                <w:bCs/>
              </w:rPr>
            </w:pPr>
            <w:r w:rsidRPr="009405D4">
              <w:rPr>
                <w:rFonts w:eastAsiaTheme="minorEastAsia"/>
                <w:b/>
                <w:bCs/>
              </w:rPr>
              <w:lastRenderedPageBreak/>
              <w:t>Concept Vocabulary</w:t>
            </w:r>
            <w:r>
              <w:rPr>
                <w:rFonts w:eastAsiaTheme="minorEastAsia"/>
                <w:b/>
                <w:bCs/>
              </w:rPr>
              <w:t>/</w:t>
            </w:r>
          </w:p>
          <w:p w14:paraId="4412A8C9" w14:textId="77777777" w:rsidR="00180E8E" w:rsidRPr="009405D4" w:rsidRDefault="00180E8E" w:rsidP="00180E8E">
            <w:pPr>
              <w:rPr>
                <w:rFonts w:eastAsiaTheme="minorEastAsia"/>
                <w:b/>
                <w:bCs/>
              </w:rPr>
            </w:pPr>
            <w:r w:rsidRPr="009405D4">
              <w:rPr>
                <w:rFonts w:eastAsiaTheme="minorEastAsia"/>
                <w:b/>
                <w:bCs/>
              </w:rPr>
              <w:t>Word Study</w:t>
            </w:r>
          </w:p>
          <w:p w14:paraId="7AEE755C" w14:textId="064C7EE1" w:rsidR="00180E8E" w:rsidRPr="006E694B"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 xml:space="preserve">vocabulary, conventions, and sentence structure that are found in the text and/or relate to the mood of the text. </w:t>
            </w:r>
            <w:r w:rsidR="528FB245" w:rsidRPr="2AAB0FBE">
              <w:rPr>
                <w:rFonts w:eastAsiaTheme="minorEastAsia"/>
              </w:rPr>
              <w:t xml:space="preserve">(ESL Scaffolds: Sentence Stems, Word Bank, </w:t>
            </w:r>
            <w:proofErr w:type="gramStart"/>
            <w:r w:rsidR="528FB245" w:rsidRPr="2AAB0FBE">
              <w:rPr>
                <w:rFonts w:eastAsiaTheme="minorEastAsia"/>
              </w:rPr>
              <w:t>Highlight</w:t>
            </w:r>
            <w:proofErr w:type="gramEnd"/>
            <w:r w:rsidR="528FB245" w:rsidRPr="2AAB0FBE">
              <w:rPr>
                <w:rFonts w:eastAsiaTheme="minorEastAsia"/>
              </w:rPr>
              <w:t xml:space="preserve"> vocab/unfamiliar terms, Class Buddy, Provide Bilingual Google Translate assistance, Shortened questions, Graphic Organizers)</w:t>
            </w:r>
          </w:p>
          <w:p w14:paraId="6493C106" w14:textId="2FB429D8" w:rsidR="00180E8E" w:rsidRPr="006E694B" w:rsidRDefault="00180E8E" w:rsidP="00180E8E">
            <w:pPr>
              <w:rPr>
                <w:rFonts w:eastAsiaTheme="minorEastAsia"/>
              </w:rPr>
            </w:pPr>
          </w:p>
        </w:tc>
        <w:tc>
          <w:tcPr>
            <w:tcW w:w="2658" w:type="dxa"/>
          </w:tcPr>
          <w:p w14:paraId="3951D46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134E99D6" w14:textId="77777777" w:rsidR="00180E8E" w:rsidRPr="009405D4" w:rsidRDefault="00180E8E" w:rsidP="00180E8E">
            <w:pPr>
              <w:rPr>
                <w:rFonts w:eastAsiaTheme="minorEastAsia"/>
                <w:b/>
                <w:bCs/>
              </w:rPr>
            </w:pPr>
            <w:r w:rsidRPr="009405D4">
              <w:rPr>
                <w:rFonts w:eastAsiaTheme="minorEastAsia"/>
                <w:b/>
                <w:bCs/>
              </w:rPr>
              <w:t>Word Study</w:t>
            </w:r>
          </w:p>
          <w:p w14:paraId="342B117C" w14:textId="4E928E0A"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040C59C7" w:rsidRPr="2AAB0FBE">
              <w:rPr>
                <w:rFonts w:eastAsiaTheme="minorEastAsia"/>
              </w:rPr>
              <w:t xml:space="preserve"> (ESL Scaffolds: Sentence Stems, Word Bank, </w:t>
            </w:r>
            <w:proofErr w:type="gramStart"/>
            <w:r w:rsidR="040C59C7" w:rsidRPr="2AAB0FBE">
              <w:rPr>
                <w:rFonts w:eastAsiaTheme="minorEastAsia"/>
              </w:rPr>
              <w:t>Highlight</w:t>
            </w:r>
            <w:proofErr w:type="gramEnd"/>
            <w:r w:rsidR="040C59C7" w:rsidRPr="2AAB0FBE">
              <w:rPr>
                <w:rFonts w:eastAsiaTheme="minorEastAsia"/>
              </w:rPr>
              <w:t xml:space="preserve"> vocab/unfamiliar terms, Class Buddy, Provide Bilingual Google Translate assistance, Shortened questions, Graphic Organizers)</w:t>
            </w:r>
          </w:p>
          <w:p w14:paraId="1360FDEA" w14:textId="5E25523D" w:rsidR="00180E8E" w:rsidRDefault="00180E8E" w:rsidP="00180E8E">
            <w:pPr>
              <w:rPr>
                <w:rFonts w:eastAsiaTheme="minorEastAsia"/>
              </w:rPr>
            </w:pPr>
          </w:p>
        </w:tc>
        <w:tc>
          <w:tcPr>
            <w:tcW w:w="2658" w:type="dxa"/>
          </w:tcPr>
          <w:p w14:paraId="46D611A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7987A9DF" w14:textId="2E7DE641" w:rsidR="00180E8E" w:rsidRDefault="00180E8E" w:rsidP="00180E8E">
            <w:pPr>
              <w:rPr>
                <w:rFonts w:eastAsiaTheme="minorEastAsia"/>
                <w:b/>
                <w:bCs/>
              </w:rPr>
            </w:pPr>
            <w:r w:rsidRPr="009405D4">
              <w:rPr>
                <w:rFonts w:eastAsiaTheme="minorEastAsia"/>
                <w:b/>
                <w:bCs/>
              </w:rPr>
              <w:t>Word Study</w:t>
            </w:r>
          </w:p>
          <w:p w14:paraId="62229072" w14:textId="24C117D7"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749C4433" w:rsidRPr="2AAB0FBE">
              <w:rPr>
                <w:rFonts w:eastAsiaTheme="minorEastAsia"/>
              </w:rPr>
              <w:t xml:space="preserve"> (ESL Scaffolds: Sentence Stems, Word Bank, </w:t>
            </w:r>
            <w:proofErr w:type="gramStart"/>
            <w:r w:rsidR="749C4433" w:rsidRPr="2AAB0FBE">
              <w:rPr>
                <w:rFonts w:eastAsiaTheme="minorEastAsia"/>
              </w:rPr>
              <w:t>Highlight</w:t>
            </w:r>
            <w:proofErr w:type="gramEnd"/>
            <w:r w:rsidR="749C4433" w:rsidRPr="2AAB0FBE">
              <w:rPr>
                <w:rFonts w:eastAsiaTheme="minorEastAsia"/>
              </w:rPr>
              <w:t xml:space="preserve"> vocab/unfamiliar terms, Class Buddy, Provide Bilingual Google Translate assistance, Shortened questions, Graphic Organizers)</w:t>
            </w:r>
          </w:p>
          <w:p w14:paraId="0AF9C1B8" w14:textId="37064DDF" w:rsidR="00180E8E" w:rsidRDefault="00180E8E" w:rsidP="00180E8E">
            <w:pPr>
              <w:rPr>
                <w:rFonts w:eastAsiaTheme="minorEastAsia"/>
              </w:rPr>
            </w:pPr>
          </w:p>
        </w:tc>
        <w:tc>
          <w:tcPr>
            <w:tcW w:w="2658" w:type="dxa"/>
          </w:tcPr>
          <w:p w14:paraId="12531913"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33CAC67" w14:textId="7B985E11" w:rsidR="00180E8E" w:rsidRDefault="00180E8E" w:rsidP="00180E8E">
            <w:pPr>
              <w:rPr>
                <w:rFonts w:eastAsiaTheme="minorEastAsia"/>
                <w:b/>
                <w:bCs/>
              </w:rPr>
            </w:pPr>
            <w:r w:rsidRPr="009405D4">
              <w:rPr>
                <w:rFonts w:eastAsiaTheme="minorEastAsia"/>
                <w:b/>
                <w:bCs/>
              </w:rPr>
              <w:t>Word Study</w:t>
            </w:r>
          </w:p>
          <w:p w14:paraId="2B37D57F" w14:textId="01315ABD"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62E3232A" w:rsidRPr="2AAB0FBE">
              <w:rPr>
                <w:rFonts w:eastAsiaTheme="minorEastAsia"/>
              </w:rPr>
              <w:t xml:space="preserve"> (ESL Scaffolds: Sentence Stems, Word Bank, </w:t>
            </w:r>
            <w:proofErr w:type="gramStart"/>
            <w:r w:rsidR="62E3232A" w:rsidRPr="2AAB0FBE">
              <w:rPr>
                <w:rFonts w:eastAsiaTheme="minorEastAsia"/>
              </w:rPr>
              <w:t>Highlight</w:t>
            </w:r>
            <w:proofErr w:type="gramEnd"/>
            <w:r w:rsidR="62E3232A" w:rsidRPr="2AAB0FBE">
              <w:rPr>
                <w:rFonts w:eastAsiaTheme="minorEastAsia"/>
              </w:rPr>
              <w:t xml:space="preserve"> vocab/unfamiliar terms, Class Buddy, Provide Bilingual Google Translate assistance, Shortened questions, Graphic Organizers)</w:t>
            </w:r>
          </w:p>
          <w:p w14:paraId="2A895CCD" w14:textId="11284C14" w:rsidR="00180E8E" w:rsidRDefault="00180E8E" w:rsidP="00180E8E">
            <w:pPr>
              <w:rPr>
                <w:rFonts w:eastAsiaTheme="minorEastAsia"/>
              </w:rPr>
            </w:pPr>
          </w:p>
        </w:tc>
        <w:tc>
          <w:tcPr>
            <w:tcW w:w="2658" w:type="dxa"/>
          </w:tcPr>
          <w:p w14:paraId="3E34CF5A"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058CE9C" w14:textId="24D62B7D" w:rsidR="00180E8E" w:rsidRDefault="00180E8E" w:rsidP="00180E8E">
            <w:pPr>
              <w:rPr>
                <w:rFonts w:eastAsiaTheme="minorEastAsia"/>
                <w:b/>
                <w:bCs/>
              </w:rPr>
            </w:pPr>
            <w:r w:rsidRPr="009405D4">
              <w:rPr>
                <w:rFonts w:eastAsiaTheme="minorEastAsia"/>
                <w:b/>
                <w:bCs/>
              </w:rPr>
              <w:t>Word Study</w:t>
            </w:r>
          </w:p>
          <w:p w14:paraId="570A4C34" w14:textId="3E78C777"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518C4D44" w:rsidRPr="2AAB0FBE">
              <w:rPr>
                <w:rFonts w:eastAsiaTheme="minorEastAsia"/>
              </w:rPr>
              <w:t xml:space="preserve"> (ESL Scaffolds: Sentence Stems, Word Bank, </w:t>
            </w:r>
            <w:proofErr w:type="gramStart"/>
            <w:r w:rsidR="518C4D44" w:rsidRPr="2AAB0FBE">
              <w:rPr>
                <w:rFonts w:eastAsiaTheme="minorEastAsia"/>
              </w:rPr>
              <w:t>Highlight</w:t>
            </w:r>
            <w:proofErr w:type="gramEnd"/>
            <w:r w:rsidR="518C4D44" w:rsidRPr="2AAB0FBE">
              <w:rPr>
                <w:rFonts w:eastAsiaTheme="minorEastAsia"/>
              </w:rPr>
              <w:t xml:space="preserve"> vocab/unfamiliar terms, Class Buddy, Provide Bilingual Google Translate assistance, Shortened questions, Graphic Organizers)</w:t>
            </w:r>
          </w:p>
          <w:p w14:paraId="72B9FDB6" w14:textId="09F9CA8D" w:rsidR="00180E8E" w:rsidRDefault="00180E8E" w:rsidP="00180E8E">
            <w:pPr>
              <w:rPr>
                <w:rFonts w:eastAsiaTheme="minorEastAsia"/>
              </w:rPr>
            </w:pPr>
          </w:p>
        </w:tc>
      </w:tr>
      <w:tr w:rsidR="00613091" w14:paraId="64F634E1" w14:textId="77777777" w:rsidTr="001A5EB3">
        <w:trPr>
          <w:trHeight w:val="1232"/>
        </w:trPr>
        <w:tc>
          <w:tcPr>
            <w:tcW w:w="2835" w:type="dxa"/>
          </w:tcPr>
          <w:p w14:paraId="4EE5CE75" w14:textId="2E643C3B" w:rsidR="00613091" w:rsidRPr="006D14C4" w:rsidRDefault="00613091" w:rsidP="00613091">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2658" w:type="dxa"/>
          </w:tcPr>
          <w:p w14:paraId="74657F78" w14:textId="03D73839" w:rsidR="00613091" w:rsidRDefault="00613091" w:rsidP="00613091">
            <w:pPr>
              <w:rPr>
                <w:rFonts w:eastAsiaTheme="minorEastAsia"/>
              </w:rPr>
            </w:pPr>
            <w:r>
              <w:rPr>
                <w:rFonts w:eastAsiaTheme="minorEastAsia"/>
              </w:rPr>
              <w:t>Students will engage in discussion as they work in small groups to complete their A</w:t>
            </w:r>
            <w:r>
              <w:t>.C.E.C.E</w:t>
            </w:r>
            <w:r>
              <w:rPr>
                <w:rFonts w:eastAsiaTheme="minorEastAsia"/>
              </w:rPr>
              <w:t>.</w:t>
            </w:r>
          </w:p>
          <w:p w14:paraId="612E50D8" w14:textId="255DCD22" w:rsidR="00613091" w:rsidRDefault="00613091" w:rsidP="00613091">
            <w:pPr>
              <w:rPr>
                <w:rFonts w:eastAsiaTheme="minorEastAsia"/>
              </w:rPr>
            </w:pPr>
            <w:r w:rsidRPr="2AAB0FBE">
              <w:rPr>
                <w:rFonts w:eastAsiaTheme="minorEastAsia"/>
              </w:rPr>
              <w:t>(ESL Teacher assist with accountable talk)</w:t>
            </w:r>
          </w:p>
        </w:tc>
        <w:tc>
          <w:tcPr>
            <w:tcW w:w="2658" w:type="dxa"/>
          </w:tcPr>
          <w:p w14:paraId="18FC89B0" w14:textId="77777777" w:rsidR="00613091" w:rsidRDefault="00613091" w:rsidP="00613091">
            <w:pPr>
              <w:rPr>
                <w:rFonts w:eastAsiaTheme="minorEastAsia"/>
              </w:rPr>
            </w:pPr>
            <w:r>
              <w:rPr>
                <w:rFonts w:eastAsiaTheme="minorEastAsia"/>
              </w:rPr>
              <w:t>Students will engage in discussion as they work in small groups to complete their A</w:t>
            </w:r>
            <w:r>
              <w:t>.C.E.C.E</w:t>
            </w:r>
            <w:r>
              <w:rPr>
                <w:rFonts w:eastAsiaTheme="minorEastAsia"/>
              </w:rPr>
              <w:t>.</w:t>
            </w:r>
          </w:p>
          <w:p w14:paraId="48E04F5A" w14:textId="2B3AE0E2" w:rsidR="00613091" w:rsidRDefault="00613091" w:rsidP="00613091">
            <w:pPr>
              <w:rPr>
                <w:rFonts w:eastAsiaTheme="minorEastAsia"/>
              </w:rPr>
            </w:pPr>
            <w:r w:rsidRPr="2AAB0FBE">
              <w:rPr>
                <w:rFonts w:eastAsiaTheme="minorEastAsia"/>
              </w:rPr>
              <w:t>(ESL Teacher assist with accountable talk)</w:t>
            </w:r>
          </w:p>
        </w:tc>
        <w:tc>
          <w:tcPr>
            <w:tcW w:w="2658" w:type="dxa"/>
          </w:tcPr>
          <w:p w14:paraId="510AB281" w14:textId="77777777" w:rsidR="00613091" w:rsidRDefault="00613091" w:rsidP="00613091">
            <w:pPr>
              <w:rPr>
                <w:rFonts w:eastAsiaTheme="minorEastAsia"/>
              </w:rPr>
            </w:pPr>
            <w:r>
              <w:rPr>
                <w:rFonts w:eastAsiaTheme="minorEastAsia"/>
              </w:rPr>
              <w:t>Students will engage in discussion as they work in small groups to complete their A</w:t>
            </w:r>
            <w:r>
              <w:t>.C.E.C.E</w:t>
            </w:r>
            <w:r>
              <w:rPr>
                <w:rFonts w:eastAsiaTheme="minorEastAsia"/>
              </w:rPr>
              <w:t>.</w:t>
            </w:r>
          </w:p>
          <w:p w14:paraId="60510436" w14:textId="226EE5D1" w:rsidR="00613091" w:rsidRDefault="00613091" w:rsidP="00613091">
            <w:pPr>
              <w:rPr>
                <w:rFonts w:eastAsiaTheme="minorEastAsia"/>
              </w:rPr>
            </w:pPr>
            <w:r w:rsidRPr="2AAB0FBE">
              <w:rPr>
                <w:rFonts w:eastAsiaTheme="minorEastAsia"/>
              </w:rPr>
              <w:t>(ESL Teacher assist with accountable talk)</w:t>
            </w:r>
          </w:p>
        </w:tc>
        <w:tc>
          <w:tcPr>
            <w:tcW w:w="2658" w:type="dxa"/>
          </w:tcPr>
          <w:p w14:paraId="5F9EB5B7" w14:textId="77777777" w:rsidR="00613091" w:rsidRDefault="00613091" w:rsidP="00613091">
            <w:pPr>
              <w:rPr>
                <w:rFonts w:eastAsiaTheme="minorEastAsia"/>
              </w:rPr>
            </w:pPr>
            <w:r>
              <w:rPr>
                <w:rFonts w:eastAsiaTheme="minorEastAsia"/>
              </w:rPr>
              <w:t>Students will engage in discussion as they work in small groups to complete their A</w:t>
            </w:r>
            <w:r>
              <w:t>.C.E.C.E</w:t>
            </w:r>
            <w:r>
              <w:rPr>
                <w:rFonts w:eastAsiaTheme="minorEastAsia"/>
              </w:rPr>
              <w:t>.</w:t>
            </w:r>
          </w:p>
          <w:p w14:paraId="1F1B87A0" w14:textId="66AE043F" w:rsidR="00613091" w:rsidRDefault="00613091" w:rsidP="00613091">
            <w:pPr>
              <w:rPr>
                <w:rFonts w:eastAsiaTheme="minorEastAsia"/>
              </w:rPr>
            </w:pPr>
            <w:r w:rsidRPr="2AAB0FBE">
              <w:rPr>
                <w:rFonts w:eastAsiaTheme="minorEastAsia"/>
              </w:rPr>
              <w:t>(ESL Teacher assist with accountable talk)</w:t>
            </w:r>
          </w:p>
        </w:tc>
        <w:tc>
          <w:tcPr>
            <w:tcW w:w="2658" w:type="dxa"/>
          </w:tcPr>
          <w:p w14:paraId="3FF66349" w14:textId="77777777" w:rsidR="00613091" w:rsidRDefault="00613091" w:rsidP="00613091">
            <w:pPr>
              <w:rPr>
                <w:rFonts w:eastAsiaTheme="minorEastAsia"/>
              </w:rPr>
            </w:pPr>
            <w:r>
              <w:rPr>
                <w:rFonts w:eastAsiaTheme="minorEastAsia"/>
              </w:rPr>
              <w:t>Students will engage in discussion as they work in small groups to complete their A</w:t>
            </w:r>
            <w:r>
              <w:t>.C.E.C.E</w:t>
            </w:r>
            <w:r>
              <w:rPr>
                <w:rFonts w:eastAsiaTheme="minorEastAsia"/>
              </w:rPr>
              <w:t>.</w:t>
            </w:r>
          </w:p>
          <w:p w14:paraId="7E2ED033" w14:textId="6A4BC148" w:rsidR="00613091" w:rsidRDefault="00613091" w:rsidP="00613091">
            <w:pPr>
              <w:rPr>
                <w:rFonts w:eastAsiaTheme="minorEastAsia"/>
              </w:rPr>
            </w:pPr>
            <w:r w:rsidRPr="2AAB0FBE">
              <w:rPr>
                <w:rFonts w:eastAsiaTheme="minorEastAsia"/>
              </w:rPr>
              <w:t>(ESL Teacher assist with accountable talk)</w:t>
            </w:r>
          </w:p>
        </w:tc>
      </w:tr>
      <w:tr w:rsidR="00180E8E" w14:paraId="6C3D24A5" w14:textId="77777777" w:rsidTr="001A5EB3">
        <w:trPr>
          <w:trHeight w:val="1232"/>
        </w:trPr>
        <w:tc>
          <w:tcPr>
            <w:tcW w:w="2835" w:type="dxa"/>
          </w:tcPr>
          <w:p w14:paraId="24C90CB5" w14:textId="63EDABE7" w:rsidR="00180E8E" w:rsidRPr="00B14E10" w:rsidRDefault="00180E8E" w:rsidP="00180E8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Pr>
          <w:p w14:paraId="6BDDEE5D" w14:textId="294D9B35" w:rsidR="00180E8E" w:rsidRDefault="00180E8E" w:rsidP="00180E8E">
            <w:pPr>
              <w:rPr>
                <w:rFonts w:eastAsiaTheme="minorEastAsia"/>
              </w:rPr>
            </w:pPr>
            <w:r>
              <w:rPr>
                <w:rFonts w:eastAsiaTheme="minorEastAsia"/>
              </w:rPr>
              <w:t>What can a reader infer about the mood from the author’s descriptions?</w:t>
            </w:r>
          </w:p>
          <w:p w14:paraId="3D479FEA" w14:textId="3495F145" w:rsidR="00180E8E" w:rsidRDefault="00180E8E" w:rsidP="00180E8E">
            <w:pPr>
              <w:rPr>
                <w:rFonts w:eastAsiaTheme="minorEastAsia"/>
              </w:rPr>
            </w:pPr>
            <w:r>
              <w:rPr>
                <w:rFonts w:eastAsiaTheme="minorEastAsia"/>
              </w:rPr>
              <w:t>Why might the author have included these details?</w:t>
            </w:r>
          </w:p>
          <w:p w14:paraId="6468F00C" w14:textId="776CE841" w:rsidR="00180E8E" w:rsidRDefault="00180E8E" w:rsidP="00180E8E">
            <w:pPr>
              <w:rPr>
                <w:rFonts w:eastAsiaTheme="minorEastAsia"/>
              </w:rPr>
            </w:pPr>
            <w:r>
              <w:rPr>
                <w:rFonts w:eastAsiaTheme="minorEastAsia"/>
              </w:rPr>
              <w:t>What does the diction or imagery tell me about this character’s mindset?</w:t>
            </w:r>
          </w:p>
          <w:p w14:paraId="4FF94A81" w14:textId="07117650" w:rsidR="00180E8E" w:rsidRDefault="42FF131D" w:rsidP="00180E8E">
            <w:pPr>
              <w:rPr>
                <w:rFonts w:eastAsiaTheme="minorEastAsia"/>
              </w:rPr>
            </w:pPr>
            <w:r w:rsidRPr="2AAB0FBE">
              <w:rPr>
                <w:rFonts w:eastAsiaTheme="minorEastAsia"/>
              </w:rPr>
              <w:t xml:space="preserve">(ESL Scaffolds: Sentence Stems, Word Bank, </w:t>
            </w:r>
            <w:proofErr w:type="gramStart"/>
            <w:r w:rsidRPr="2AAB0FBE">
              <w:rPr>
                <w:rFonts w:eastAsiaTheme="minorEastAsia"/>
              </w:rPr>
              <w:t>Highlight</w:t>
            </w:r>
            <w:proofErr w:type="gramEnd"/>
            <w:r w:rsidRPr="2AAB0FBE">
              <w:rPr>
                <w:rFonts w:eastAsiaTheme="minorEastAsia"/>
              </w:rPr>
              <w:t xml:space="preserve"> </w:t>
            </w:r>
            <w:r w:rsidRPr="2AAB0FBE">
              <w:rPr>
                <w:rFonts w:eastAsiaTheme="minorEastAsia"/>
              </w:rPr>
              <w:lastRenderedPageBreak/>
              <w:t>vocab/unfamiliar terms, Shortened questions)</w:t>
            </w:r>
          </w:p>
        </w:tc>
        <w:tc>
          <w:tcPr>
            <w:tcW w:w="2658" w:type="dxa"/>
          </w:tcPr>
          <w:p w14:paraId="56F10B58"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784D1F95" w14:textId="77777777" w:rsidR="00180E8E" w:rsidRDefault="00180E8E" w:rsidP="00180E8E">
            <w:pPr>
              <w:rPr>
                <w:rFonts w:eastAsiaTheme="minorEastAsia"/>
              </w:rPr>
            </w:pPr>
            <w:r>
              <w:rPr>
                <w:rFonts w:eastAsiaTheme="minorEastAsia"/>
              </w:rPr>
              <w:t>Why might the author have included these details?</w:t>
            </w:r>
          </w:p>
          <w:p w14:paraId="41C1978E" w14:textId="77777777" w:rsidR="00180E8E" w:rsidRDefault="00180E8E" w:rsidP="00180E8E">
            <w:pPr>
              <w:rPr>
                <w:rFonts w:eastAsiaTheme="minorEastAsia"/>
              </w:rPr>
            </w:pPr>
            <w:r>
              <w:rPr>
                <w:rFonts w:eastAsiaTheme="minorEastAsia"/>
              </w:rPr>
              <w:t>What does the diction or imagery tell me about this character’s mindset?</w:t>
            </w:r>
          </w:p>
          <w:p w14:paraId="29AC0D08" w14:textId="2FA2B2E1" w:rsidR="00180E8E" w:rsidRDefault="36AA38BD" w:rsidP="00180E8E">
            <w:pPr>
              <w:rPr>
                <w:rFonts w:eastAsiaTheme="minorEastAsia"/>
              </w:rPr>
            </w:pPr>
            <w:r w:rsidRPr="2AAB0FBE">
              <w:rPr>
                <w:rFonts w:eastAsiaTheme="minorEastAsia"/>
              </w:rPr>
              <w:t xml:space="preserve">(ESL Scaffolds: Sentence Stems, Word Bank, </w:t>
            </w:r>
            <w:proofErr w:type="gramStart"/>
            <w:r w:rsidRPr="2AAB0FBE">
              <w:rPr>
                <w:rFonts w:eastAsiaTheme="minorEastAsia"/>
              </w:rPr>
              <w:t>Highlight</w:t>
            </w:r>
            <w:proofErr w:type="gramEnd"/>
            <w:r w:rsidRPr="2AAB0FBE">
              <w:rPr>
                <w:rFonts w:eastAsiaTheme="minorEastAsia"/>
              </w:rPr>
              <w:t xml:space="preserve"> </w:t>
            </w:r>
            <w:r w:rsidRPr="2AAB0FBE">
              <w:rPr>
                <w:rFonts w:eastAsiaTheme="minorEastAsia"/>
              </w:rPr>
              <w:lastRenderedPageBreak/>
              <w:t>vocab/unfamiliar terms, Shortened questions)</w:t>
            </w:r>
          </w:p>
        </w:tc>
        <w:tc>
          <w:tcPr>
            <w:tcW w:w="2658" w:type="dxa"/>
          </w:tcPr>
          <w:p w14:paraId="3FE3A5D3"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1B5D5976" w14:textId="77777777" w:rsidR="00180E8E" w:rsidRDefault="00180E8E" w:rsidP="00180E8E">
            <w:pPr>
              <w:rPr>
                <w:rFonts w:eastAsiaTheme="minorEastAsia"/>
              </w:rPr>
            </w:pPr>
            <w:r>
              <w:rPr>
                <w:rFonts w:eastAsiaTheme="minorEastAsia"/>
              </w:rPr>
              <w:t>Why might the author have included these details?</w:t>
            </w:r>
          </w:p>
          <w:p w14:paraId="673DB41E" w14:textId="77777777" w:rsidR="00180E8E" w:rsidRDefault="00180E8E" w:rsidP="00180E8E">
            <w:pPr>
              <w:rPr>
                <w:rFonts w:eastAsiaTheme="minorEastAsia"/>
              </w:rPr>
            </w:pPr>
            <w:r>
              <w:rPr>
                <w:rFonts w:eastAsiaTheme="minorEastAsia"/>
              </w:rPr>
              <w:t>What does the diction or imagery tell me about this character’s mindset?</w:t>
            </w:r>
          </w:p>
          <w:p w14:paraId="487CC166" w14:textId="7C47CCFD" w:rsidR="00180E8E" w:rsidRDefault="4A6CE95E" w:rsidP="00180E8E">
            <w:pPr>
              <w:rPr>
                <w:rFonts w:eastAsiaTheme="minorEastAsia"/>
              </w:rPr>
            </w:pPr>
            <w:r w:rsidRPr="2AAB0FBE">
              <w:rPr>
                <w:rFonts w:eastAsiaTheme="minorEastAsia"/>
              </w:rPr>
              <w:t xml:space="preserve">(ESL Scaffolds: Sentence Stems, Word Bank, </w:t>
            </w:r>
            <w:proofErr w:type="gramStart"/>
            <w:r w:rsidRPr="2AAB0FBE">
              <w:rPr>
                <w:rFonts w:eastAsiaTheme="minorEastAsia"/>
              </w:rPr>
              <w:t>Highlight</w:t>
            </w:r>
            <w:proofErr w:type="gramEnd"/>
            <w:r w:rsidRPr="2AAB0FBE">
              <w:rPr>
                <w:rFonts w:eastAsiaTheme="minorEastAsia"/>
              </w:rPr>
              <w:t xml:space="preserve"> </w:t>
            </w:r>
            <w:r w:rsidRPr="2AAB0FBE">
              <w:rPr>
                <w:rFonts w:eastAsiaTheme="minorEastAsia"/>
              </w:rPr>
              <w:lastRenderedPageBreak/>
              <w:t>vocab/unfamiliar terms, Shortened questions)</w:t>
            </w:r>
          </w:p>
        </w:tc>
        <w:tc>
          <w:tcPr>
            <w:tcW w:w="2658" w:type="dxa"/>
          </w:tcPr>
          <w:p w14:paraId="08539318"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093EA423" w14:textId="77777777" w:rsidR="00180E8E" w:rsidRDefault="00180E8E" w:rsidP="00180E8E">
            <w:pPr>
              <w:rPr>
                <w:rFonts w:eastAsiaTheme="minorEastAsia"/>
              </w:rPr>
            </w:pPr>
            <w:r>
              <w:rPr>
                <w:rFonts w:eastAsiaTheme="minorEastAsia"/>
              </w:rPr>
              <w:t>Why might the author have included these details?</w:t>
            </w:r>
          </w:p>
          <w:p w14:paraId="432B90D5" w14:textId="77777777" w:rsidR="00180E8E" w:rsidRDefault="00180E8E" w:rsidP="00180E8E">
            <w:pPr>
              <w:rPr>
                <w:rFonts w:eastAsiaTheme="minorEastAsia"/>
              </w:rPr>
            </w:pPr>
            <w:r>
              <w:rPr>
                <w:rFonts w:eastAsiaTheme="minorEastAsia"/>
              </w:rPr>
              <w:t>What does the diction or imagery tell me about this character’s mindset?</w:t>
            </w:r>
          </w:p>
          <w:p w14:paraId="7514498E" w14:textId="795B0E91" w:rsidR="00180E8E" w:rsidRDefault="0CB20052" w:rsidP="00180E8E">
            <w:pPr>
              <w:rPr>
                <w:rFonts w:eastAsiaTheme="minorEastAsia"/>
              </w:rPr>
            </w:pPr>
            <w:r w:rsidRPr="2AAB0FBE">
              <w:rPr>
                <w:rFonts w:eastAsiaTheme="minorEastAsia"/>
              </w:rPr>
              <w:t xml:space="preserve">(ESL Scaffolds: Sentence Stems, Word Bank, </w:t>
            </w:r>
            <w:proofErr w:type="gramStart"/>
            <w:r w:rsidRPr="2AAB0FBE">
              <w:rPr>
                <w:rFonts w:eastAsiaTheme="minorEastAsia"/>
              </w:rPr>
              <w:t>Highlight</w:t>
            </w:r>
            <w:proofErr w:type="gramEnd"/>
            <w:r w:rsidRPr="2AAB0FBE">
              <w:rPr>
                <w:rFonts w:eastAsiaTheme="minorEastAsia"/>
              </w:rPr>
              <w:t xml:space="preserve"> </w:t>
            </w:r>
            <w:r w:rsidRPr="2AAB0FBE">
              <w:rPr>
                <w:rFonts w:eastAsiaTheme="minorEastAsia"/>
              </w:rPr>
              <w:lastRenderedPageBreak/>
              <w:t>vocab/unfamiliar terms, Shortened questions)</w:t>
            </w:r>
          </w:p>
        </w:tc>
        <w:tc>
          <w:tcPr>
            <w:tcW w:w="2658" w:type="dxa"/>
          </w:tcPr>
          <w:p w14:paraId="12A5430F"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690A6113" w14:textId="77777777" w:rsidR="00180E8E" w:rsidRDefault="00180E8E" w:rsidP="00180E8E">
            <w:pPr>
              <w:rPr>
                <w:rFonts w:eastAsiaTheme="minorEastAsia"/>
              </w:rPr>
            </w:pPr>
            <w:r>
              <w:rPr>
                <w:rFonts w:eastAsiaTheme="minorEastAsia"/>
              </w:rPr>
              <w:t>Why might the author have included these details?</w:t>
            </w:r>
          </w:p>
          <w:p w14:paraId="4E3B12CF" w14:textId="77777777" w:rsidR="00180E8E" w:rsidRDefault="00180E8E" w:rsidP="00180E8E">
            <w:pPr>
              <w:rPr>
                <w:rFonts w:eastAsiaTheme="minorEastAsia"/>
              </w:rPr>
            </w:pPr>
            <w:r>
              <w:rPr>
                <w:rFonts w:eastAsiaTheme="minorEastAsia"/>
              </w:rPr>
              <w:t>What does the diction or imagery tell me about this character’s mindset?</w:t>
            </w:r>
          </w:p>
          <w:p w14:paraId="2656D52F" w14:textId="0D8DF592" w:rsidR="00180E8E" w:rsidRDefault="315AAB20" w:rsidP="00180E8E">
            <w:pPr>
              <w:rPr>
                <w:rFonts w:eastAsiaTheme="minorEastAsia"/>
              </w:rPr>
            </w:pPr>
            <w:r w:rsidRPr="2AAB0FBE">
              <w:rPr>
                <w:rFonts w:eastAsiaTheme="minorEastAsia"/>
              </w:rPr>
              <w:t xml:space="preserve">(ESL Scaffolds: Sentence Stems, Word Bank, </w:t>
            </w:r>
            <w:proofErr w:type="gramStart"/>
            <w:r w:rsidRPr="2AAB0FBE">
              <w:rPr>
                <w:rFonts w:eastAsiaTheme="minorEastAsia"/>
              </w:rPr>
              <w:t>Highlight</w:t>
            </w:r>
            <w:proofErr w:type="gramEnd"/>
            <w:r w:rsidRPr="2AAB0FBE">
              <w:rPr>
                <w:rFonts w:eastAsiaTheme="minorEastAsia"/>
              </w:rPr>
              <w:t xml:space="preserve"> </w:t>
            </w:r>
            <w:r w:rsidRPr="2AAB0FBE">
              <w:rPr>
                <w:rFonts w:eastAsiaTheme="minorEastAsia"/>
              </w:rPr>
              <w:lastRenderedPageBreak/>
              <w:t>vocab/unfamiliar terms, Shortened questions)</w:t>
            </w:r>
          </w:p>
        </w:tc>
      </w:tr>
      <w:tr w:rsidR="00180E8E" w14:paraId="21581B52" w14:textId="77777777" w:rsidTr="001A5EB3">
        <w:trPr>
          <w:trHeight w:val="1169"/>
        </w:trPr>
        <w:tc>
          <w:tcPr>
            <w:tcW w:w="2835" w:type="dxa"/>
          </w:tcPr>
          <w:p w14:paraId="7E1C4FBE" w14:textId="355F07D3" w:rsidR="00180E8E" w:rsidRPr="006D14C4" w:rsidRDefault="00180E8E" w:rsidP="00180E8E">
            <w:pPr>
              <w:pStyle w:val="ListParagraph"/>
              <w:numPr>
                <w:ilvl w:val="0"/>
                <w:numId w:val="9"/>
              </w:numPr>
              <w:rPr>
                <w:rFonts w:eastAsiaTheme="minorEastAsia"/>
                <w:sz w:val="22"/>
                <w:szCs w:val="22"/>
              </w:rPr>
            </w:pPr>
            <w:r w:rsidRPr="372EF96A">
              <w:rPr>
                <w:rStyle w:val="normaltextrun"/>
                <w:rFonts w:eastAsiaTheme="minorEastAsia"/>
                <w:sz w:val="22"/>
                <w:szCs w:val="22"/>
              </w:rPr>
              <w:lastRenderedPageBreak/>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33225E92" w14:textId="77777777" w:rsidR="00B74244" w:rsidRDefault="7DCADC51" w:rsidP="1CE1F238">
            <w:pPr>
              <w:spacing w:line="259" w:lineRule="auto"/>
              <w:rPr>
                <w:rFonts w:eastAsiaTheme="minorEastAsia"/>
              </w:rPr>
            </w:pPr>
            <w:r w:rsidRPr="1CE1F238">
              <w:rPr>
                <w:rFonts w:eastAsiaTheme="minorEastAsia"/>
              </w:rPr>
              <w:t>"Frankenstein”</w:t>
            </w:r>
            <w:r w:rsidR="00180E8E" w:rsidRPr="1CE1F238">
              <w:rPr>
                <w:rFonts w:eastAsiaTheme="minorEastAsia"/>
              </w:rPr>
              <w:t xml:space="preserve"> </w:t>
            </w:r>
            <w:r w:rsidR="00B74244">
              <w:rPr>
                <w:rFonts w:eastAsiaTheme="minorEastAsia"/>
              </w:rPr>
              <w:t xml:space="preserve">and “Fall of the House of Usher” </w:t>
            </w:r>
            <w:r w:rsidR="00180E8E" w:rsidRPr="1CE1F238">
              <w:rPr>
                <w:rFonts w:eastAsiaTheme="minorEastAsia"/>
              </w:rPr>
              <w:t xml:space="preserve">writing prompt: </w:t>
            </w:r>
          </w:p>
          <w:p w14:paraId="41E47649" w14:textId="77777777" w:rsidR="00B74244" w:rsidRDefault="00B74244" w:rsidP="1CE1F238">
            <w:pPr>
              <w:spacing w:line="259" w:lineRule="auto"/>
              <w:rPr>
                <w:rFonts w:eastAsiaTheme="minorEastAsia"/>
              </w:rPr>
            </w:pPr>
          </w:p>
          <w:p w14:paraId="001088EE" w14:textId="4892C6E1" w:rsidR="7DCADC51" w:rsidRDefault="00B74244" w:rsidP="1CE1F238">
            <w:pPr>
              <w:spacing w:line="259" w:lineRule="auto"/>
              <w:rPr>
                <w:rFonts w:eastAsiaTheme="minorEastAsia"/>
              </w:rPr>
            </w:pPr>
            <w:r>
              <w:rPr>
                <w:rFonts w:eastAsiaTheme="minorEastAsia"/>
              </w:rPr>
              <w:t>How does the author manipulate reality to create such effects as mystery, tension, or surprise?</w:t>
            </w:r>
          </w:p>
          <w:p w14:paraId="605C1801" w14:textId="77777777" w:rsidR="00180E8E" w:rsidRPr="00FF6931" w:rsidRDefault="00180E8E" w:rsidP="00180E8E">
            <w:pPr>
              <w:rPr>
                <w:rFonts w:eastAsiaTheme="minorEastAsia"/>
              </w:rPr>
            </w:pPr>
          </w:p>
          <w:p w14:paraId="565CCF87" w14:textId="65956F10" w:rsidR="00180E8E" w:rsidRDefault="00180E8E" w:rsidP="2AAB0FBE">
            <w:pPr>
              <w:rPr>
                <w:rFonts w:eastAsiaTheme="minorEastAsia"/>
              </w:rPr>
            </w:pPr>
            <w:r w:rsidRPr="2AAB0FBE">
              <w:rPr>
                <w:rFonts w:eastAsiaTheme="minorEastAsia"/>
              </w:rPr>
              <w:t xml:space="preserve">Write your answer in a double A.C.E.  </w:t>
            </w:r>
            <w:r w:rsidR="6BC40116" w:rsidRPr="2AAB0FBE">
              <w:rPr>
                <w:rFonts w:eastAsiaTheme="minorEastAsia"/>
              </w:rPr>
              <w:t xml:space="preserve">(ESL Scaffolds: Sentence Stems, Word Bank, </w:t>
            </w:r>
            <w:proofErr w:type="gramStart"/>
            <w:r w:rsidR="6BC40116" w:rsidRPr="2AAB0FBE">
              <w:rPr>
                <w:rFonts w:eastAsiaTheme="minorEastAsia"/>
              </w:rPr>
              <w:t>Highlight</w:t>
            </w:r>
            <w:proofErr w:type="gramEnd"/>
            <w:r w:rsidR="6BC40116" w:rsidRPr="2AAB0FBE">
              <w:rPr>
                <w:rFonts w:eastAsiaTheme="minorEastAsia"/>
              </w:rPr>
              <w:t xml:space="preserve"> vocab/unfamiliar terms, Class Buddy, Provide Bilingual Google Translate assistance, Shortened questions, Graphic Organizers)</w:t>
            </w:r>
          </w:p>
          <w:p w14:paraId="1F2C2E8D" w14:textId="221B5F70" w:rsidR="00180E8E" w:rsidRDefault="00180E8E" w:rsidP="00180E8E">
            <w:pPr>
              <w:rPr>
                <w:rFonts w:eastAsiaTheme="minorEastAsia"/>
              </w:rPr>
            </w:pPr>
          </w:p>
        </w:tc>
        <w:tc>
          <w:tcPr>
            <w:tcW w:w="2658" w:type="dxa"/>
          </w:tcPr>
          <w:p w14:paraId="52EFA262" w14:textId="77777777" w:rsidR="00B74244" w:rsidRDefault="00B74244" w:rsidP="00B74244">
            <w:pPr>
              <w:spacing w:line="259" w:lineRule="auto"/>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writing prompt: </w:t>
            </w:r>
          </w:p>
          <w:p w14:paraId="4E3564A4" w14:textId="77777777" w:rsidR="00B74244" w:rsidRDefault="00B74244" w:rsidP="00B74244">
            <w:pPr>
              <w:spacing w:line="259" w:lineRule="auto"/>
              <w:rPr>
                <w:rFonts w:eastAsiaTheme="minorEastAsia"/>
              </w:rPr>
            </w:pPr>
          </w:p>
          <w:p w14:paraId="7162B5A7" w14:textId="77777777" w:rsidR="00B74244" w:rsidRDefault="00B74244" w:rsidP="00B74244">
            <w:pPr>
              <w:spacing w:line="259" w:lineRule="auto"/>
              <w:rPr>
                <w:rFonts w:eastAsiaTheme="minorEastAsia"/>
              </w:rPr>
            </w:pPr>
            <w:r>
              <w:rPr>
                <w:rFonts w:eastAsiaTheme="minorEastAsia"/>
              </w:rPr>
              <w:t>How does the author manipulate reality to create such effects as mystery, tension, or surprise?</w:t>
            </w:r>
          </w:p>
          <w:p w14:paraId="07A7CC38" w14:textId="737C3B3E" w:rsidR="1CE1F238" w:rsidRPr="00B74244" w:rsidRDefault="1CE1F238" w:rsidP="1CE1F238">
            <w:pPr>
              <w:rPr>
                <w:rFonts w:eastAsiaTheme="minorEastAsia"/>
                <w:b/>
                <w:bCs/>
              </w:rPr>
            </w:pPr>
          </w:p>
          <w:p w14:paraId="0BD4EA14" w14:textId="77777777" w:rsidR="00180E8E" w:rsidRPr="00FF6931" w:rsidRDefault="00180E8E" w:rsidP="00180E8E">
            <w:pPr>
              <w:rPr>
                <w:rFonts w:eastAsiaTheme="minorEastAsia"/>
              </w:rPr>
            </w:pPr>
          </w:p>
          <w:p w14:paraId="54730CF4" w14:textId="28CCC7D9" w:rsidR="00180E8E" w:rsidRDefault="00180E8E" w:rsidP="2AAB0FBE">
            <w:pPr>
              <w:rPr>
                <w:rFonts w:eastAsiaTheme="minorEastAsia"/>
              </w:rPr>
            </w:pPr>
            <w:r w:rsidRPr="2AAB0FBE">
              <w:rPr>
                <w:rFonts w:eastAsiaTheme="minorEastAsia"/>
              </w:rPr>
              <w:t>Write your answer in a double A.C.E</w:t>
            </w:r>
            <w:r w:rsidR="075BD3DD" w:rsidRPr="2AAB0FBE">
              <w:rPr>
                <w:rFonts w:eastAsiaTheme="minorEastAsia"/>
              </w:rPr>
              <w:t xml:space="preserve">. (ESL Scaffolds: Sentence Stems, Word Bank, </w:t>
            </w:r>
            <w:proofErr w:type="gramStart"/>
            <w:r w:rsidR="075BD3DD" w:rsidRPr="2AAB0FBE">
              <w:rPr>
                <w:rFonts w:eastAsiaTheme="minorEastAsia"/>
              </w:rPr>
              <w:t>Highlight</w:t>
            </w:r>
            <w:proofErr w:type="gramEnd"/>
            <w:r w:rsidR="075BD3DD" w:rsidRPr="2AAB0FBE">
              <w:rPr>
                <w:rFonts w:eastAsiaTheme="minorEastAsia"/>
              </w:rPr>
              <w:t xml:space="preserve"> vocab/unfamiliar terms, Class Buddy, Provide Bilingual Google Translate assistance, Shortened questions, Graphic Organizers)</w:t>
            </w:r>
          </w:p>
          <w:p w14:paraId="7D029AE1" w14:textId="43226CB7" w:rsidR="00180E8E" w:rsidRDefault="00180E8E" w:rsidP="00180E8E">
            <w:pPr>
              <w:rPr>
                <w:rFonts w:eastAsiaTheme="minorEastAsia"/>
              </w:rPr>
            </w:pPr>
          </w:p>
        </w:tc>
        <w:tc>
          <w:tcPr>
            <w:tcW w:w="2658" w:type="dxa"/>
          </w:tcPr>
          <w:p w14:paraId="72DFABD8" w14:textId="77777777" w:rsidR="00B74244" w:rsidRDefault="00B74244" w:rsidP="00B74244">
            <w:pPr>
              <w:spacing w:line="259" w:lineRule="auto"/>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writing prompt: </w:t>
            </w:r>
          </w:p>
          <w:p w14:paraId="09D07821" w14:textId="77777777" w:rsidR="00B74244" w:rsidRDefault="00B74244" w:rsidP="00B74244">
            <w:pPr>
              <w:spacing w:line="259" w:lineRule="auto"/>
              <w:rPr>
                <w:rFonts w:eastAsiaTheme="minorEastAsia"/>
              </w:rPr>
            </w:pPr>
          </w:p>
          <w:p w14:paraId="1D9D4ACE" w14:textId="77777777" w:rsidR="00B74244" w:rsidRDefault="00B74244" w:rsidP="00B74244">
            <w:pPr>
              <w:spacing w:line="259" w:lineRule="auto"/>
              <w:rPr>
                <w:rFonts w:eastAsiaTheme="minorEastAsia"/>
              </w:rPr>
            </w:pPr>
            <w:r>
              <w:rPr>
                <w:rFonts w:eastAsiaTheme="minorEastAsia"/>
              </w:rPr>
              <w:t>How does the author manipulate reality to create such effects as mystery, tension, or surprise?</w:t>
            </w:r>
          </w:p>
          <w:p w14:paraId="5A128221" w14:textId="7E68CAA1" w:rsidR="1CE1F238" w:rsidRDefault="1CE1F238" w:rsidP="1CE1F238">
            <w:pPr>
              <w:rPr>
                <w:rFonts w:eastAsiaTheme="minorEastAsia"/>
              </w:rPr>
            </w:pPr>
          </w:p>
          <w:p w14:paraId="0FEA318F" w14:textId="77777777" w:rsidR="00180E8E" w:rsidRPr="00FF6931" w:rsidRDefault="00180E8E" w:rsidP="00180E8E">
            <w:pPr>
              <w:rPr>
                <w:rFonts w:eastAsiaTheme="minorEastAsia"/>
              </w:rPr>
            </w:pPr>
          </w:p>
          <w:p w14:paraId="63532192" w14:textId="3D8E0923" w:rsidR="00180E8E" w:rsidRDefault="00180E8E" w:rsidP="2AAB0FBE">
            <w:pPr>
              <w:rPr>
                <w:rFonts w:eastAsiaTheme="minorEastAsia"/>
              </w:rPr>
            </w:pPr>
            <w:r w:rsidRPr="2AAB0FBE">
              <w:rPr>
                <w:rFonts w:eastAsiaTheme="minorEastAsia"/>
              </w:rPr>
              <w:t>Write your answer in a double A.C.E</w:t>
            </w:r>
            <w:r w:rsidR="74D26FC8" w:rsidRPr="2AAB0FBE">
              <w:rPr>
                <w:rFonts w:eastAsiaTheme="minorEastAsia"/>
              </w:rPr>
              <w:t xml:space="preserve">. (ESL Scaffolds: Sentence Stems, Word Bank, </w:t>
            </w:r>
            <w:proofErr w:type="gramStart"/>
            <w:r w:rsidR="74D26FC8" w:rsidRPr="2AAB0FBE">
              <w:rPr>
                <w:rFonts w:eastAsiaTheme="minorEastAsia"/>
              </w:rPr>
              <w:t>Highlight</w:t>
            </w:r>
            <w:proofErr w:type="gramEnd"/>
            <w:r w:rsidR="74D26FC8" w:rsidRPr="2AAB0FBE">
              <w:rPr>
                <w:rFonts w:eastAsiaTheme="minorEastAsia"/>
              </w:rPr>
              <w:t xml:space="preserve"> vocab/unfamiliar terms, Class Buddy, Provide Bilingual Google Translate assistance, Shortened questions, Graphic Organizers)</w:t>
            </w:r>
          </w:p>
          <w:p w14:paraId="67FCAAC3" w14:textId="0B7C2570" w:rsidR="00180E8E" w:rsidRDefault="00180E8E" w:rsidP="00180E8E">
            <w:pPr>
              <w:rPr>
                <w:rFonts w:eastAsiaTheme="minorEastAsia"/>
              </w:rPr>
            </w:pPr>
          </w:p>
        </w:tc>
        <w:tc>
          <w:tcPr>
            <w:tcW w:w="2658" w:type="dxa"/>
          </w:tcPr>
          <w:p w14:paraId="364B78E2" w14:textId="77777777" w:rsidR="00B74244" w:rsidRDefault="00B74244" w:rsidP="00B74244">
            <w:pPr>
              <w:spacing w:line="259" w:lineRule="auto"/>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writing prompt: </w:t>
            </w:r>
          </w:p>
          <w:p w14:paraId="08694AD9" w14:textId="77777777" w:rsidR="00B74244" w:rsidRDefault="00B74244" w:rsidP="00B74244">
            <w:pPr>
              <w:spacing w:line="259" w:lineRule="auto"/>
              <w:rPr>
                <w:rFonts w:eastAsiaTheme="minorEastAsia"/>
              </w:rPr>
            </w:pPr>
          </w:p>
          <w:p w14:paraId="4A692B04" w14:textId="77777777" w:rsidR="00B74244" w:rsidRDefault="00B74244" w:rsidP="00B74244">
            <w:pPr>
              <w:spacing w:line="259" w:lineRule="auto"/>
              <w:rPr>
                <w:rFonts w:eastAsiaTheme="minorEastAsia"/>
              </w:rPr>
            </w:pPr>
            <w:r>
              <w:rPr>
                <w:rFonts w:eastAsiaTheme="minorEastAsia"/>
              </w:rPr>
              <w:t>How does the author manipulate reality to create such effects as mystery, tension, or surprise?</w:t>
            </w:r>
          </w:p>
          <w:p w14:paraId="04E6B762" w14:textId="50B82454" w:rsidR="1CE1F238" w:rsidRDefault="1CE1F238" w:rsidP="1CE1F238">
            <w:pPr>
              <w:rPr>
                <w:rFonts w:eastAsiaTheme="minorEastAsia"/>
              </w:rPr>
            </w:pPr>
          </w:p>
          <w:p w14:paraId="536C3F69" w14:textId="77777777" w:rsidR="00180E8E" w:rsidRPr="00FF6931" w:rsidRDefault="00180E8E" w:rsidP="00180E8E">
            <w:pPr>
              <w:rPr>
                <w:rFonts w:eastAsiaTheme="minorEastAsia"/>
              </w:rPr>
            </w:pPr>
          </w:p>
          <w:p w14:paraId="0807FB17" w14:textId="4D30BF1C" w:rsidR="00180E8E" w:rsidRDefault="00180E8E" w:rsidP="2AAB0FBE">
            <w:pPr>
              <w:rPr>
                <w:rFonts w:eastAsiaTheme="minorEastAsia"/>
              </w:rPr>
            </w:pPr>
            <w:r w:rsidRPr="2AAB0FBE">
              <w:rPr>
                <w:rFonts w:eastAsiaTheme="minorEastAsia"/>
              </w:rPr>
              <w:t>Write your answer in a double A.C.E</w:t>
            </w:r>
            <w:r w:rsidR="14874015" w:rsidRPr="2AAB0FBE">
              <w:rPr>
                <w:rFonts w:eastAsiaTheme="minorEastAsia"/>
              </w:rPr>
              <w:t xml:space="preserve">. (ESL Scaffolds: Sentence Stems, Word Bank, </w:t>
            </w:r>
            <w:proofErr w:type="gramStart"/>
            <w:r w:rsidR="14874015" w:rsidRPr="2AAB0FBE">
              <w:rPr>
                <w:rFonts w:eastAsiaTheme="minorEastAsia"/>
              </w:rPr>
              <w:t>Highlight</w:t>
            </w:r>
            <w:proofErr w:type="gramEnd"/>
            <w:r w:rsidR="14874015" w:rsidRPr="2AAB0FBE">
              <w:rPr>
                <w:rFonts w:eastAsiaTheme="minorEastAsia"/>
              </w:rPr>
              <w:t xml:space="preserve"> vocab/unfamiliar terms, Class Buddy, Provide Bilingual Google Translate assistance, Shortened questions, Graphic Organizers)</w:t>
            </w:r>
          </w:p>
          <w:p w14:paraId="632FF2F3" w14:textId="0881E066" w:rsidR="00180E8E" w:rsidRDefault="00180E8E" w:rsidP="00180E8E">
            <w:pPr>
              <w:rPr>
                <w:rFonts w:eastAsiaTheme="minorEastAsia"/>
              </w:rPr>
            </w:pPr>
          </w:p>
        </w:tc>
        <w:tc>
          <w:tcPr>
            <w:tcW w:w="2658" w:type="dxa"/>
          </w:tcPr>
          <w:p w14:paraId="3FA41D88" w14:textId="77777777" w:rsidR="00B74244" w:rsidRDefault="00B74244" w:rsidP="00B74244">
            <w:pPr>
              <w:spacing w:line="259" w:lineRule="auto"/>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writing prompt: </w:t>
            </w:r>
          </w:p>
          <w:p w14:paraId="160DC586" w14:textId="77777777" w:rsidR="00B74244" w:rsidRDefault="00B74244" w:rsidP="00B74244">
            <w:pPr>
              <w:spacing w:line="259" w:lineRule="auto"/>
              <w:rPr>
                <w:rFonts w:eastAsiaTheme="minorEastAsia"/>
              </w:rPr>
            </w:pPr>
          </w:p>
          <w:p w14:paraId="295F545D" w14:textId="77777777" w:rsidR="00B74244" w:rsidRDefault="00B74244" w:rsidP="00B74244">
            <w:pPr>
              <w:spacing w:line="259" w:lineRule="auto"/>
              <w:rPr>
                <w:rFonts w:eastAsiaTheme="minorEastAsia"/>
              </w:rPr>
            </w:pPr>
            <w:r>
              <w:rPr>
                <w:rFonts w:eastAsiaTheme="minorEastAsia"/>
              </w:rPr>
              <w:t>How does the author manipulate reality to create such effects as mystery, tension, or surprise?</w:t>
            </w:r>
          </w:p>
          <w:p w14:paraId="345E1E45" w14:textId="6A2F330B" w:rsidR="1CE1F238" w:rsidRDefault="1CE1F238" w:rsidP="1CE1F238">
            <w:pPr>
              <w:rPr>
                <w:rFonts w:eastAsiaTheme="minorEastAsia"/>
              </w:rPr>
            </w:pPr>
          </w:p>
          <w:p w14:paraId="7499E31B" w14:textId="77777777" w:rsidR="00180E8E" w:rsidRPr="00FF6931" w:rsidRDefault="00180E8E" w:rsidP="00180E8E">
            <w:pPr>
              <w:rPr>
                <w:rFonts w:eastAsiaTheme="minorEastAsia"/>
              </w:rPr>
            </w:pPr>
          </w:p>
          <w:p w14:paraId="701A1BFA" w14:textId="55D8FC96" w:rsidR="00180E8E" w:rsidRDefault="00180E8E" w:rsidP="2AAB0FBE">
            <w:pPr>
              <w:rPr>
                <w:rFonts w:eastAsiaTheme="minorEastAsia"/>
              </w:rPr>
            </w:pPr>
            <w:r w:rsidRPr="2AAB0FBE">
              <w:rPr>
                <w:rFonts w:eastAsiaTheme="minorEastAsia"/>
              </w:rPr>
              <w:t>Write your answer in a double A.C.E</w:t>
            </w:r>
            <w:r w:rsidR="6BF31693" w:rsidRPr="2AAB0FBE">
              <w:rPr>
                <w:rFonts w:eastAsiaTheme="minorEastAsia"/>
              </w:rPr>
              <w:t xml:space="preserve">. (ESL Scaffolds: Sentence Stems, Word Bank, </w:t>
            </w:r>
            <w:proofErr w:type="gramStart"/>
            <w:r w:rsidR="6BF31693" w:rsidRPr="2AAB0FBE">
              <w:rPr>
                <w:rFonts w:eastAsiaTheme="minorEastAsia"/>
              </w:rPr>
              <w:t>Highlight</w:t>
            </w:r>
            <w:proofErr w:type="gramEnd"/>
            <w:r w:rsidR="6BF31693" w:rsidRPr="2AAB0FBE">
              <w:rPr>
                <w:rFonts w:eastAsiaTheme="minorEastAsia"/>
              </w:rPr>
              <w:t xml:space="preserve"> vocab/unfamiliar terms, Class Buddy, Provide Bilingual Google Translate assistance, Shortened questions, Graphic Organizers)</w:t>
            </w:r>
          </w:p>
          <w:p w14:paraId="418834A3" w14:textId="031DABB9" w:rsidR="00180E8E" w:rsidRDefault="00180E8E" w:rsidP="00180E8E">
            <w:pPr>
              <w:rPr>
                <w:rFonts w:eastAsiaTheme="minorEastAsia"/>
              </w:rPr>
            </w:pPr>
          </w:p>
        </w:tc>
      </w:tr>
      <w:tr w:rsidR="005D5870" w14:paraId="4FEF8EB2" w14:textId="77777777" w:rsidTr="001A5EB3">
        <w:trPr>
          <w:trHeight w:val="1169"/>
        </w:trPr>
        <w:tc>
          <w:tcPr>
            <w:tcW w:w="2835" w:type="dxa"/>
          </w:tcPr>
          <w:p w14:paraId="089A48B6" w14:textId="6B1C22E5" w:rsidR="005D5870" w:rsidRPr="00B14E10" w:rsidRDefault="005D5870" w:rsidP="005D5870">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658" w:type="dxa"/>
          </w:tcPr>
          <w:p w14:paraId="42DF0EDA" w14:textId="68E1D42D" w:rsidR="005D5870" w:rsidRDefault="005D5870" w:rsidP="005D5870">
            <w:pPr>
              <w:rPr>
                <w:rFonts w:eastAsiaTheme="minorEastAsia"/>
              </w:rPr>
            </w:pPr>
            <w:r>
              <w:rPr>
                <w:rFonts w:eastAsiaTheme="minorEastAsia"/>
              </w:rPr>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21E4226B" w14:textId="19AE2771" w:rsidR="005D5870" w:rsidRDefault="005D5870" w:rsidP="005D5870">
            <w:pPr>
              <w:rPr>
                <w:rFonts w:eastAsiaTheme="minorEastAsia"/>
              </w:rPr>
            </w:pPr>
            <w:r>
              <w:rPr>
                <w:rFonts w:eastAsiaTheme="minorEastAsia"/>
              </w:rPr>
              <w:lastRenderedPageBreak/>
              <w:t xml:space="preserve">CFUs will be done daily between each part of ACECE. Data will also be collected as students complete their A.C.E.C.E. specifically </w:t>
            </w:r>
            <w:proofErr w:type="gramStart"/>
            <w:r>
              <w:rPr>
                <w:rFonts w:eastAsiaTheme="minorEastAsia"/>
              </w:rPr>
              <w:t>analyzing  one</w:t>
            </w:r>
            <w:proofErr w:type="gramEnd"/>
            <w:r>
              <w:rPr>
                <w:rFonts w:eastAsiaTheme="minorEastAsia"/>
              </w:rPr>
              <w:t xml:space="preserve"> of the paragraphs.</w:t>
            </w:r>
          </w:p>
        </w:tc>
        <w:tc>
          <w:tcPr>
            <w:tcW w:w="2658" w:type="dxa"/>
          </w:tcPr>
          <w:p w14:paraId="36026BB8" w14:textId="77777777" w:rsidR="005D5870" w:rsidRDefault="005D5870" w:rsidP="005D5870">
            <w:pPr>
              <w:rPr>
                <w:rFonts w:eastAsiaTheme="minorEastAsia"/>
              </w:rPr>
            </w:pPr>
            <w:r>
              <w:rPr>
                <w:rFonts w:eastAsiaTheme="minorEastAsia"/>
              </w:rPr>
              <w:lastRenderedPageBreak/>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48093478" w14:textId="15EB4A7D" w:rsidR="005D5870" w:rsidRDefault="005D5870" w:rsidP="005D5870">
            <w:pPr>
              <w:rPr>
                <w:rFonts w:eastAsiaTheme="minorEastAsia"/>
              </w:rPr>
            </w:pPr>
            <w:r>
              <w:rPr>
                <w:rFonts w:eastAsiaTheme="minorEastAsia"/>
              </w:rPr>
              <w:lastRenderedPageBreak/>
              <w:t xml:space="preserve">CFUs will be done daily between each part of ACECE. Data will also be collected as students complete their A.C.E.C.E. specifically </w:t>
            </w:r>
            <w:proofErr w:type="gramStart"/>
            <w:r>
              <w:rPr>
                <w:rFonts w:eastAsiaTheme="minorEastAsia"/>
              </w:rPr>
              <w:t>analyzing  one</w:t>
            </w:r>
            <w:proofErr w:type="gramEnd"/>
            <w:r>
              <w:rPr>
                <w:rFonts w:eastAsiaTheme="minorEastAsia"/>
              </w:rPr>
              <w:t xml:space="preserve"> of the paragraphs.</w:t>
            </w:r>
          </w:p>
        </w:tc>
        <w:tc>
          <w:tcPr>
            <w:tcW w:w="2658" w:type="dxa"/>
          </w:tcPr>
          <w:p w14:paraId="76C14C3A" w14:textId="77777777" w:rsidR="005D5870" w:rsidRDefault="005D5870" w:rsidP="005D5870">
            <w:pPr>
              <w:rPr>
                <w:rFonts w:eastAsiaTheme="minorEastAsia"/>
              </w:rPr>
            </w:pPr>
            <w:r>
              <w:rPr>
                <w:rFonts w:eastAsiaTheme="minorEastAsia"/>
              </w:rPr>
              <w:lastRenderedPageBreak/>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242EB204" w14:textId="70965583" w:rsidR="005D5870" w:rsidRDefault="005D5870" w:rsidP="005D5870">
            <w:pPr>
              <w:rPr>
                <w:rFonts w:eastAsiaTheme="minorEastAsia"/>
              </w:rPr>
            </w:pPr>
            <w:r>
              <w:rPr>
                <w:rFonts w:eastAsiaTheme="minorEastAsia"/>
              </w:rPr>
              <w:lastRenderedPageBreak/>
              <w:t xml:space="preserve">CFUs will be done daily between each part of ACECE. Data will also be collected as students complete their A.C.E.C.E. specifically </w:t>
            </w:r>
            <w:proofErr w:type="gramStart"/>
            <w:r>
              <w:rPr>
                <w:rFonts w:eastAsiaTheme="minorEastAsia"/>
              </w:rPr>
              <w:t>analyzing  one</w:t>
            </w:r>
            <w:proofErr w:type="gramEnd"/>
            <w:r>
              <w:rPr>
                <w:rFonts w:eastAsiaTheme="minorEastAsia"/>
              </w:rPr>
              <w:t xml:space="preserve"> of the paragraphs.</w:t>
            </w:r>
          </w:p>
        </w:tc>
        <w:tc>
          <w:tcPr>
            <w:tcW w:w="2658" w:type="dxa"/>
          </w:tcPr>
          <w:p w14:paraId="55546EC0" w14:textId="77777777" w:rsidR="005D5870" w:rsidRDefault="005D5870" w:rsidP="005D5870">
            <w:pPr>
              <w:rPr>
                <w:rFonts w:eastAsiaTheme="minorEastAsia"/>
              </w:rPr>
            </w:pPr>
            <w:r>
              <w:rPr>
                <w:rFonts w:eastAsiaTheme="minorEastAsia"/>
              </w:rPr>
              <w:lastRenderedPageBreak/>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2E7015CD" w14:textId="2329984A" w:rsidR="005D5870" w:rsidRDefault="005D5870" w:rsidP="005D5870">
            <w:pPr>
              <w:rPr>
                <w:rFonts w:eastAsiaTheme="minorEastAsia"/>
              </w:rPr>
            </w:pPr>
            <w:r>
              <w:rPr>
                <w:rFonts w:eastAsiaTheme="minorEastAsia"/>
              </w:rPr>
              <w:lastRenderedPageBreak/>
              <w:t xml:space="preserve">CFUs will be done daily between each part of ACECE. Data will also be collected as students complete their A.C.E.C.E. specifically </w:t>
            </w:r>
            <w:proofErr w:type="gramStart"/>
            <w:r>
              <w:rPr>
                <w:rFonts w:eastAsiaTheme="minorEastAsia"/>
              </w:rPr>
              <w:t>analyzing  one</w:t>
            </w:r>
            <w:proofErr w:type="gramEnd"/>
            <w:r>
              <w:rPr>
                <w:rFonts w:eastAsiaTheme="minorEastAsia"/>
              </w:rPr>
              <w:t xml:space="preserve"> of the paragraphs.</w:t>
            </w:r>
          </w:p>
        </w:tc>
        <w:tc>
          <w:tcPr>
            <w:tcW w:w="2658" w:type="dxa"/>
          </w:tcPr>
          <w:p w14:paraId="1A375D07" w14:textId="77777777" w:rsidR="005D5870" w:rsidRDefault="005D5870" w:rsidP="005D5870">
            <w:pPr>
              <w:rPr>
                <w:rFonts w:eastAsiaTheme="minorEastAsia"/>
              </w:rPr>
            </w:pPr>
            <w:r>
              <w:rPr>
                <w:rFonts w:eastAsiaTheme="minorEastAsia"/>
              </w:rPr>
              <w:lastRenderedPageBreak/>
              <w:t xml:space="preserve">I want to collect data on student’s ability to write by </w:t>
            </w:r>
            <w:proofErr w:type="gramStart"/>
            <w:r>
              <w:rPr>
                <w:rFonts w:eastAsiaTheme="minorEastAsia"/>
              </w:rPr>
              <w:t>identifying  how</w:t>
            </w:r>
            <w:proofErr w:type="gramEnd"/>
            <w:r>
              <w:rPr>
                <w:rFonts w:eastAsiaTheme="minorEastAsia"/>
              </w:rPr>
              <w:t xml:space="preserve"> an author manipulates reality to create different effects that will be provided and cite textual evidence. </w:t>
            </w:r>
          </w:p>
          <w:p w14:paraId="1D0124DA" w14:textId="58F8911C" w:rsidR="005D5870" w:rsidRDefault="005D5870" w:rsidP="005D5870">
            <w:pPr>
              <w:rPr>
                <w:rFonts w:eastAsiaTheme="minorEastAsia"/>
              </w:rPr>
            </w:pPr>
            <w:r>
              <w:rPr>
                <w:rFonts w:eastAsiaTheme="minorEastAsia"/>
              </w:rPr>
              <w:lastRenderedPageBreak/>
              <w:t xml:space="preserve">CFUs will be done daily between each part of ACECE. Data will also be collected as students complete their A.C.E.C.E. specifically </w:t>
            </w:r>
            <w:proofErr w:type="gramStart"/>
            <w:r>
              <w:rPr>
                <w:rFonts w:eastAsiaTheme="minorEastAsia"/>
              </w:rPr>
              <w:t>analyzing  one</w:t>
            </w:r>
            <w:proofErr w:type="gramEnd"/>
            <w:r>
              <w:rPr>
                <w:rFonts w:eastAsiaTheme="minorEastAsia"/>
              </w:rPr>
              <w:t xml:space="preserve"> of the paragraphs.</w:t>
            </w:r>
          </w:p>
        </w:tc>
      </w:tr>
      <w:tr w:rsidR="00180E8E" w14:paraId="45C08D68" w14:textId="77777777" w:rsidTr="001A5EB3">
        <w:trPr>
          <w:trHeight w:val="377"/>
        </w:trPr>
        <w:tc>
          <w:tcPr>
            <w:tcW w:w="2835" w:type="dxa"/>
            <w:shd w:val="clear" w:color="auto" w:fill="DAE9F7" w:themeFill="text2" w:themeFillTint="1A"/>
          </w:tcPr>
          <w:p w14:paraId="2D9A5810" w14:textId="2FC0F3B2" w:rsidR="00180E8E" w:rsidRPr="00B206C7" w:rsidRDefault="00180E8E" w:rsidP="00180E8E">
            <w:pPr>
              <w:rPr>
                <w:rStyle w:val="normaltextrun"/>
                <w:rFonts w:eastAsiaTheme="minorEastAsia"/>
                <w:b/>
                <w:bCs/>
                <w:i/>
                <w:iCs/>
              </w:rPr>
            </w:pPr>
            <w:r w:rsidRPr="372EF96A">
              <w:rPr>
                <w:rStyle w:val="normaltextrun"/>
                <w:rFonts w:eastAsiaTheme="minorEastAsia"/>
                <w:b/>
                <w:bCs/>
                <w:i/>
                <w:iCs/>
              </w:rPr>
              <w:lastRenderedPageBreak/>
              <w:t>Additional Considerations</w:t>
            </w:r>
          </w:p>
        </w:tc>
        <w:tc>
          <w:tcPr>
            <w:tcW w:w="13290" w:type="dxa"/>
            <w:gridSpan w:val="5"/>
            <w:shd w:val="clear" w:color="auto" w:fill="DAE9F7" w:themeFill="text2" w:themeFillTint="1A"/>
          </w:tcPr>
          <w:p w14:paraId="3C37DA5A" w14:textId="77777777" w:rsidR="00180E8E" w:rsidRDefault="00180E8E" w:rsidP="00180E8E">
            <w:pPr>
              <w:rPr>
                <w:rFonts w:eastAsiaTheme="minorEastAsia"/>
              </w:rPr>
            </w:pPr>
          </w:p>
        </w:tc>
      </w:tr>
      <w:tr w:rsidR="00180E8E" w14:paraId="0038B49F" w14:textId="77777777" w:rsidTr="001A5EB3">
        <w:trPr>
          <w:trHeight w:val="1124"/>
        </w:trPr>
        <w:tc>
          <w:tcPr>
            <w:tcW w:w="2835" w:type="dxa"/>
          </w:tcPr>
          <w:p w14:paraId="36B4CD05" w14:textId="0438A01F" w:rsidR="00180E8E" w:rsidRDefault="00180E8E" w:rsidP="00180E8E">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180E8E" w:rsidRDefault="00180E8E" w:rsidP="00180E8E">
            <w:pPr>
              <w:rPr>
                <w:rStyle w:val="normaltextrun"/>
                <w:rFonts w:eastAsiaTheme="minorEastAsia"/>
                <w:sz w:val="22"/>
                <w:szCs w:val="22"/>
              </w:rPr>
            </w:pPr>
          </w:p>
        </w:tc>
        <w:tc>
          <w:tcPr>
            <w:tcW w:w="2658" w:type="dxa"/>
          </w:tcPr>
          <w:p w14:paraId="22EFC074" w14:textId="77777777" w:rsidR="00180E8E" w:rsidRDefault="00180E8E" w:rsidP="00180E8E">
            <w:pPr>
              <w:rPr>
                <w:rFonts w:eastAsiaTheme="minorEastAsia"/>
              </w:rPr>
            </w:pPr>
          </w:p>
        </w:tc>
        <w:tc>
          <w:tcPr>
            <w:tcW w:w="2658" w:type="dxa"/>
          </w:tcPr>
          <w:p w14:paraId="62B6D9A9" w14:textId="77777777" w:rsidR="00180E8E" w:rsidRDefault="00180E8E" w:rsidP="00180E8E">
            <w:pPr>
              <w:rPr>
                <w:rFonts w:eastAsiaTheme="minorEastAsia"/>
              </w:rPr>
            </w:pPr>
          </w:p>
        </w:tc>
        <w:tc>
          <w:tcPr>
            <w:tcW w:w="2658" w:type="dxa"/>
          </w:tcPr>
          <w:p w14:paraId="1BC91917" w14:textId="77777777" w:rsidR="00180E8E" w:rsidRDefault="00180E8E" w:rsidP="00180E8E">
            <w:pPr>
              <w:rPr>
                <w:rFonts w:eastAsiaTheme="minorEastAsia"/>
              </w:rPr>
            </w:pPr>
          </w:p>
        </w:tc>
        <w:tc>
          <w:tcPr>
            <w:tcW w:w="2658" w:type="dxa"/>
          </w:tcPr>
          <w:p w14:paraId="0CD44207" w14:textId="77777777" w:rsidR="00180E8E" w:rsidRDefault="00180E8E" w:rsidP="00180E8E">
            <w:pPr>
              <w:rPr>
                <w:rFonts w:eastAsiaTheme="minorEastAsia"/>
              </w:rPr>
            </w:pPr>
          </w:p>
        </w:tc>
        <w:tc>
          <w:tcPr>
            <w:tcW w:w="2658" w:type="dxa"/>
          </w:tcPr>
          <w:p w14:paraId="45F5C2A3" w14:textId="77777777" w:rsidR="00180E8E" w:rsidRDefault="00180E8E" w:rsidP="00180E8E">
            <w:pPr>
              <w:rPr>
                <w:rFonts w:eastAsiaTheme="minorEastAsia"/>
              </w:rPr>
            </w:pPr>
          </w:p>
        </w:tc>
      </w:tr>
      <w:tr w:rsidR="00B74244" w14:paraId="2D24D504" w14:textId="77777777" w:rsidTr="001A5EB3">
        <w:trPr>
          <w:trHeight w:val="1124"/>
        </w:trPr>
        <w:tc>
          <w:tcPr>
            <w:tcW w:w="2835" w:type="dxa"/>
          </w:tcPr>
          <w:p w14:paraId="584D8A3B" w14:textId="4C08B6CF" w:rsidR="00B74244" w:rsidRDefault="00B74244" w:rsidP="00B74244">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658" w:type="dxa"/>
          </w:tcPr>
          <w:p w14:paraId="31BCCD81" w14:textId="6D0B7D47" w:rsidR="00B74244" w:rsidRDefault="00B74244" w:rsidP="00B74244">
            <w:pPr>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text, Close Read Questions, Vocabulary, Analyze Craft and Structure </w:t>
            </w:r>
            <w:proofErr w:type="gramStart"/>
            <w:r w:rsidRPr="1CE1F238">
              <w:rPr>
                <w:rFonts w:eastAsiaTheme="minorEastAsia"/>
              </w:rPr>
              <w:t>worksheets,  and</w:t>
            </w:r>
            <w:proofErr w:type="gramEnd"/>
            <w:r w:rsidRPr="1CE1F238">
              <w:rPr>
                <w:rFonts w:eastAsiaTheme="minorEastAsia"/>
              </w:rPr>
              <w:t xml:space="preserve"> quizzes. (ESL Scaffolds: Sentence Stems, Word Bank, </w:t>
            </w:r>
            <w:proofErr w:type="gramStart"/>
            <w:r w:rsidRPr="1CE1F238">
              <w:rPr>
                <w:rFonts w:eastAsiaTheme="minorEastAsia"/>
              </w:rPr>
              <w:t>Highlight</w:t>
            </w:r>
            <w:proofErr w:type="gramEnd"/>
            <w:r w:rsidRPr="1CE1F238">
              <w:rPr>
                <w:rFonts w:eastAsiaTheme="minorEastAsia"/>
              </w:rPr>
              <w:t xml:space="preserve"> vocab/unfamiliar terms, Class Buddy, Provide Bilingual Google Translate assistance, Shortened questions, Graphic Organizers)</w:t>
            </w:r>
          </w:p>
        </w:tc>
        <w:tc>
          <w:tcPr>
            <w:tcW w:w="2658" w:type="dxa"/>
          </w:tcPr>
          <w:p w14:paraId="3324A010" w14:textId="6905877C" w:rsidR="00B74244" w:rsidRDefault="00B74244" w:rsidP="00B74244">
            <w:pPr>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text, Close Read Questions, Vocabulary, Analyze Craft and Structure </w:t>
            </w:r>
            <w:proofErr w:type="gramStart"/>
            <w:r w:rsidRPr="1CE1F238">
              <w:rPr>
                <w:rFonts w:eastAsiaTheme="minorEastAsia"/>
              </w:rPr>
              <w:t>worksheets,  and</w:t>
            </w:r>
            <w:proofErr w:type="gramEnd"/>
            <w:r w:rsidRPr="1CE1F238">
              <w:rPr>
                <w:rFonts w:eastAsiaTheme="minorEastAsia"/>
              </w:rPr>
              <w:t xml:space="preserve"> quizzes. (ESL Scaffolds: Sentence Stems, Word Bank, </w:t>
            </w:r>
            <w:proofErr w:type="gramStart"/>
            <w:r w:rsidRPr="1CE1F238">
              <w:rPr>
                <w:rFonts w:eastAsiaTheme="minorEastAsia"/>
              </w:rPr>
              <w:t>Highlight</w:t>
            </w:r>
            <w:proofErr w:type="gramEnd"/>
            <w:r w:rsidRPr="1CE1F238">
              <w:rPr>
                <w:rFonts w:eastAsiaTheme="minorEastAsia"/>
              </w:rPr>
              <w:t xml:space="preserve"> vocab/unfamiliar terms, Class Buddy, Provide Bilingual Google Translate assistance, Shortened questions, Graphic Organizers)</w:t>
            </w:r>
          </w:p>
        </w:tc>
        <w:tc>
          <w:tcPr>
            <w:tcW w:w="2658" w:type="dxa"/>
          </w:tcPr>
          <w:p w14:paraId="1F1D4342" w14:textId="4E11263A" w:rsidR="00B74244" w:rsidRDefault="00B74244" w:rsidP="00B74244">
            <w:pPr>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text, Close Read Questions, Vocabulary, Analyze Craft and Structure </w:t>
            </w:r>
            <w:proofErr w:type="gramStart"/>
            <w:r w:rsidRPr="1CE1F238">
              <w:rPr>
                <w:rFonts w:eastAsiaTheme="minorEastAsia"/>
              </w:rPr>
              <w:t>worksheets,  and</w:t>
            </w:r>
            <w:proofErr w:type="gramEnd"/>
            <w:r w:rsidRPr="1CE1F238">
              <w:rPr>
                <w:rFonts w:eastAsiaTheme="minorEastAsia"/>
              </w:rPr>
              <w:t xml:space="preserve"> quizzes. (ESL Scaffolds: Sentence Stems, Word Bank, </w:t>
            </w:r>
            <w:proofErr w:type="gramStart"/>
            <w:r w:rsidRPr="1CE1F238">
              <w:rPr>
                <w:rFonts w:eastAsiaTheme="minorEastAsia"/>
              </w:rPr>
              <w:t>Highlight</w:t>
            </w:r>
            <w:proofErr w:type="gramEnd"/>
            <w:r w:rsidRPr="1CE1F238">
              <w:rPr>
                <w:rFonts w:eastAsiaTheme="minorEastAsia"/>
              </w:rPr>
              <w:t xml:space="preserve"> vocab/unfamiliar terms, Class Buddy, Provide Bilingual Google Translate assistance, Shortened questions, Graphic Organizers)</w:t>
            </w:r>
          </w:p>
        </w:tc>
        <w:tc>
          <w:tcPr>
            <w:tcW w:w="2658" w:type="dxa"/>
          </w:tcPr>
          <w:p w14:paraId="40A9EC5B" w14:textId="1B52783C" w:rsidR="00B74244" w:rsidRDefault="00B74244" w:rsidP="00B74244">
            <w:pPr>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text, Close Read Questions, Vocabulary, Analyze Craft and Structure </w:t>
            </w:r>
            <w:proofErr w:type="gramStart"/>
            <w:r w:rsidRPr="1CE1F238">
              <w:rPr>
                <w:rFonts w:eastAsiaTheme="minorEastAsia"/>
              </w:rPr>
              <w:t>worksheets,  and</w:t>
            </w:r>
            <w:proofErr w:type="gramEnd"/>
            <w:r w:rsidRPr="1CE1F238">
              <w:rPr>
                <w:rFonts w:eastAsiaTheme="minorEastAsia"/>
              </w:rPr>
              <w:t xml:space="preserve"> quizzes. (ESL Scaffolds: Sentence Stems, Word Bank, </w:t>
            </w:r>
            <w:proofErr w:type="gramStart"/>
            <w:r w:rsidRPr="1CE1F238">
              <w:rPr>
                <w:rFonts w:eastAsiaTheme="minorEastAsia"/>
              </w:rPr>
              <w:t>Highlight</w:t>
            </w:r>
            <w:proofErr w:type="gramEnd"/>
            <w:r w:rsidRPr="1CE1F238">
              <w:rPr>
                <w:rFonts w:eastAsiaTheme="minorEastAsia"/>
              </w:rPr>
              <w:t xml:space="preserve"> vocab/unfamiliar terms, Class Buddy, Provide Bilingual Google Translate assistance, Shortened questions, Graphic Organizers)</w:t>
            </w:r>
          </w:p>
        </w:tc>
        <w:tc>
          <w:tcPr>
            <w:tcW w:w="2658" w:type="dxa"/>
          </w:tcPr>
          <w:p w14:paraId="51DD2D6F" w14:textId="511F72A2" w:rsidR="00B74244" w:rsidRDefault="00B74244" w:rsidP="00B74244">
            <w:pPr>
              <w:rPr>
                <w:rFonts w:eastAsiaTheme="minorEastAsia"/>
              </w:rPr>
            </w:pPr>
            <w:r w:rsidRPr="1CE1F238">
              <w:rPr>
                <w:rFonts w:eastAsiaTheme="minorEastAsia"/>
              </w:rPr>
              <w:t xml:space="preserve">"Frankenstein” </w:t>
            </w:r>
            <w:r>
              <w:rPr>
                <w:rFonts w:eastAsiaTheme="minorEastAsia"/>
              </w:rPr>
              <w:t xml:space="preserve">and “Fall of the House of Usher” </w:t>
            </w:r>
            <w:r w:rsidRPr="1CE1F238">
              <w:rPr>
                <w:rFonts w:eastAsiaTheme="minorEastAsia"/>
              </w:rPr>
              <w:t xml:space="preserve">text, Close Read Questions, Vocabulary, Analyze Craft and Structure </w:t>
            </w:r>
            <w:proofErr w:type="gramStart"/>
            <w:r w:rsidRPr="1CE1F238">
              <w:rPr>
                <w:rFonts w:eastAsiaTheme="minorEastAsia"/>
              </w:rPr>
              <w:t>worksheets,  and</w:t>
            </w:r>
            <w:proofErr w:type="gramEnd"/>
            <w:r w:rsidRPr="1CE1F238">
              <w:rPr>
                <w:rFonts w:eastAsiaTheme="minorEastAsia"/>
              </w:rPr>
              <w:t xml:space="preserve"> quizzes. (ESL Scaffolds: Sentence Stems, Word Bank, </w:t>
            </w:r>
            <w:proofErr w:type="gramStart"/>
            <w:r w:rsidRPr="1CE1F238">
              <w:rPr>
                <w:rFonts w:eastAsiaTheme="minorEastAsia"/>
              </w:rPr>
              <w:t>Highlight</w:t>
            </w:r>
            <w:proofErr w:type="gramEnd"/>
            <w:r w:rsidRPr="1CE1F238">
              <w:rPr>
                <w:rFonts w:eastAsiaTheme="minorEastAsia"/>
              </w:rPr>
              <w:t xml:space="preserve"> vocab/unfamiliar terms, Class Buddy, Provide Bilingual Google Translate assistance, Shortened questions, Graphic Organizers)</w:t>
            </w: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0E742A35" w14:textId="52E3C885" w:rsidR="00EF14F8" w:rsidRPr="005D5870" w:rsidRDefault="004A0621" w:rsidP="372EF96A">
      <w:pPr>
        <w:pStyle w:val="paragraph"/>
        <w:spacing w:before="0" w:beforeAutospacing="0" w:after="0" w:afterAutospacing="0"/>
        <w:textAlignment w:val="baseline"/>
        <w:rPr>
          <w:rStyle w:val="normaltextrun"/>
          <w:rFonts w:asciiTheme="minorHAnsi" w:eastAsiaTheme="minorEastAsia" w:hAnsiTheme="minorHAnsi" w:cstheme="minorBidi"/>
        </w:rPr>
      </w:pPr>
      <w:r w:rsidRPr="372EF96A">
        <w:rPr>
          <w:rStyle w:val="eop"/>
          <w:rFonts w:asciiTheme="minorHAnsi" w:eastAsiaTheme="minorEastAsia" w:hAnsiTheme="minorHAnsi" w:cstheme="minorBidi"/>
        </w:rPr>
        <w:t> </w:t>
      </w: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440BF3">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F5E"/>
    <w:multiLevelType w:val="hybridMultilevel"/>
    <w:tmpl w:val="D602C8DE"/>
    <w:lvl w:ilvl="0" w:tplc="F906FB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1E97"/>
    <w:multiLevelType w:val="hybridMultilevel"/>
    <w:tmpl w:val="7D4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0112D"/>
    <w:multiLevelType w:val="hybridMultilevel"/>
    <w:tmpl w:val="27F8C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DD270B"/>
    <w:multiLevelType w:val="hybridMultilevel"/>
    <w:tmpl w:val="2C226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6860"/>
    <w:multiLevelType w:val="hybridMultilevel"/>
    <w:tmpl w:val="DE4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530FE"/>
    <w:multiLevelType w:val="hybridMultilevel"/>
    <w:tmpl w:val="955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2"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314A9"/>
    <w:multiLevelType w:val="hybridMultilevel"/>
    <w:tmpl w:val="9F16869C"/>
    <w:lvl w:ilvl="0" w:tplc="E06077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6"/>
  </w:num>
  <w:num w:numId="2" w16cid:durableId="1696543320">
    <w:abstractNumId w:val="16"/>
  </w:num>
  <w:num w:numId="3" w16cid:durableId="824009472">
    <w:abstractNumId w:val="12"/>
  </w:num>
  <w:num w:numId="4" w16cid:durableId="1738823470">
    <w:abstractNumId w:val="10"/>
  </w:num>
  <w:num w:numId="5" w16cid:durableId="1249538860">
    <w:abstractNumId w:val="3"/>
  </w:num>
  <w:num w:numId="6" w16cid:durableId="143087311">
    <w:abstractNumId w:val="15"/>
  </w:num>
  <w:num w:numId="7" w16cid:durableId="1513689143">
    <w:abstractNumId w:val="5"/>
  </w:num>
  <w:num w:numId="8" w16cid:durableId="1716923445">
    <w:abstractNumId w:val="8"/>
  </w:num>
  <w:num w:numId="9" w16cid:durableId="1860972679">
    <w:abstractNumId w:val="13"/>
  </w:num>
  <w:num w:numId="10" w16cid:durableId="1954747770">
    <w:abstractNumId w:val="11"/>
  </w:num>
  <w:num w:numId="11" w16cid:durableId="1640764780">
    <w:abstractNumId w:val="1"/>
  </w:num>
  <w:num w:numId="12" w16cid:durableId="931857569">
    <w:abstractNumId w:val="9"/>
  </w:num>
  <w:num w:numId="13" w16cid:durableId="866989387">
    <w:abstractNumId w:val="4"/>
  </w:num>
  <w:num w:numId="14" w16cid:durableId="1554852366">
    <w:abstractNumId w:val="2"/>
  </w:num>
  <w:num w:numId="15" w16cid:durableId="1072313745">
    <w:abstractNumId w:val="7"/>
  </w:num>
  <w:num w:numId="16" w16cid:durableId="564950973">
    <w:abstractNumId w:val="14"/>
  </w:num>
  <w:num w:numId="17" w16cid:durableId="15541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99D"/>
    <w:rsid w:val="000F6E6B"/>
    <w:rsid w:val="00100F90"/>
    <w:rsid w:val="00107B70"/>
    <w:rsid w:val="001109B4"/>
    <w:rsid w:val="0013140D"/>
    <w:rsid w:val="00143930"/>
    <w:rsid w:val="00180E8E"/>
    <w:rsid w:val="0018267D"/>
    <w:rsid w:val="00182ADC"/>
    <w:rsid w:val="001868B7"/>
    <w:rsid w:val="001A5EB3"/>
    <w:rsid w:val="001D1154"/>
    <w:rsid w:val="001D1232"/>
    <w:rsid w:val="001D5974"/>
    <w:rsid w:val="001F0F41"/>
    <w:rsid w:val="00206E53"/>
    <w:rsid w:val="00212A84"/>
    <w:rsid w:val="002133DE"/>
    <w:rsid w:val="0024023D"/>
    <w:rsid w:val="002464EC"/>
    <w:rsid w:val="0028439F"/>
    <w:rsid w:val="0028518F"/>
    <w:rsid w:val="0029511E"/>
    <w:rsid w:val="002B3E2B"/>
    <w:rsid w:val="002D76AF"/>
    <w:rsid w:val="002F34BE"/>
    <w:rsid w:val="0030200C"/>
    <w:rsid w:val="0030490B"/>
    <w:rsid w:val="00305B10"/>
    <w:rsid w:val="00307F5B"/>
    <w:rsid w:val="00331594"/>
    <w:rsid w:val="0033319C"/>
    <w:rsid w:val="00341F97"/>
    <w:rsid w:val="00343024"/>
    <w:rsid w:val="003605F1"/>
    <w:rsid w:val="003946DC"/>
    <w:rsid w:val="003A19E9"/>
    <w:rsid w:val="003A2C4B"/>
    <w:rsid w:val="003B3EC3"/>
    <w:rsid w:val="003C7B4E"/>
    <w:rsid w:val="003D08DB"/>
    <w:rsid w:val="003E0FF0"/>
    <w:rsid w:val="003E258D"/>
    <w:rsid w:val="003F32D8"/>
    <w:rsid w:val="00403AD5"/>
    <w:rsid w:val="004128F6"/>
    <w:rsid w:val="00425846"/>
    <w:rsid w:val="00435AE2"/>
    <w:rsid w:val="00437634"/>
    <w:rsid w:val="00440BF3"/>
    <w:rsid w:val="00445714"/>
    <w:rsid w:val="00463532"/>
    <w:rsid w:val="004668EE"/>
    <w:rsid w:val="004926DE"/>
    <w:rsid w:val="004956D4"/>
    <w:rsid w:val="004A0621"/>
    <w:rsid w:val="004A71E0"/>
    <w:rsid w:val="004B3BF1"/>
    <w:rsid w:val="004B5807"/>
    <w:rsid w:val="004E3E9D"/>
    <w:rsid w:val="005002EA"/>
    <w:rsid w:val="005140F2"/>
    <w:rsid w:val="00521344"/>
    <w:rsid w:val="005313EC"/>
    <w:rsid w:val="00531F3E"/>
    <w:rsid w:val="00551912"/>
    <w:rsid w:val="00551A49"/>
    <w:rsid w:val="0058576C"/>
    <w:rsid w:val="00587F46"/>
    <w:rsid w:val="005935DF"/>
    <w:rsid w:val="005B1640"/>
    <w:rsid w:val="005B4555"/>
    <w:rsid w:val="005C09FF"/>
    <w:rsid w:val="005C226F"/>
    <w:rsid w:val="005D5870"/>
    <w:rsid w:val="00606EFA"/>
    <w:rsid w:val="00613091"/>
    <w:rsid w:val="006168BB"/>
    <w:rsid w:val="00616F98"/>
    <w:rsid w:val="00621525"/>
    <w:rsid w:val="00631CC1"/>
    <w:rsid w:val="006726F5"/>
    <w:rsid w:val="006B6007"/>
    <w:rsid w:val="006C5750"/>
    <w:rsid w:val="006D14C4"/>
    <w:rsid w:val="006E03A1"/>
    <w:rsid w:val="006E3E0C"/>
    <w:rsid w:val="006E694B"/>
    <w:rsid w:val="006F44B0"/>
    <w:rsid w:val="0071024C"/>
    <w:rsid w:val="00755BE9"/>
    <w:rsid w:val="007B48FB"/>
    <w:rsid w:val="007C6F30"/>
    <w:rsid w:val="007D2020"/>
    <w:rsid w:val="007E411B"/>
    <w:rsid w:val="0081544C"/>
    <w:rsid w:val="00816B4A"/>
    <w:rsid w:val="008174F4"/>
    <w:rsid w:val="0081768C"/>
    <w:rsid w:val="008255BE"/>
    <w:rsid w:val="00860A62"/>
    <w:rsid w:val="00871AB9"/>
    <w:rsid w:val="00880EA6"/>
    <w:rsid w:val="00882C30"/>
    <w:rsid w:val="00895617"/>
    <w:rsid w:val="008A591B"/>
    <w:rsid w:val="008E68DB"/>
    <w:rsid w:val="008F2ABF"/>
    <w:rsid w:val="008F6748"/>
    <w:rsid w:val="008F7ECF"/>
    <w:rsid w:val="00910DE2"/>
    <w:rsid w:val="00913454"/>
    <w:rsid w:val="0093571E"/>
    <w:rsid w:val="009405D4"/>
    <w:rsid w:val="009665C5"/>
    <w:rsid w:val="00976648"/>
    <w:rsid w:val="009A0423"/>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42ADB"/>
    <w:rsid w:val="00B74244"/>
    <w:rsid w:val="00B823A5"/>
    <w:rsid w:val="00B8329E"/>
    <w:rsid w:val="00BA0A08"/>
    <w:rsid w:val="00BA6AC5"/>
    <w:rsid w:val="00BA72F1"/>
    <w:rsid w:val="00BB2F77"/>
    <w:rsid w:val="00BB6A77"/>
    <w:rsid w:val="00C12051"/>
    <w:rsid w:val="00C23EF2"/>
    <w:rsid w:val="00C24A9A"/>
    <w:rsid w:val="00C41BC7"/>
    <w:rsid w:val="00C52F0E"/>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639F9"/>
    <w:rsid w:val="00D96B36"/>
    <w:rsid w:val="00DA249E"/>
    <w:rsid w:val="00DB440B"/>
    <w:rsid w:val="00DC48D4"/>
    <w:rsid w:val="00DE6F92"/>
    <w:rsid w:val="00E013E4"/>
    <w:rsid w:val="00E01CF3"/>
    <w:rsid w:val="00E04EDC"/>
    <w:rsid w:val="00E17751"/>
    <w:rsid w:val="00E3554D"/>
    <w:rsid w:val="00E47E5B"/>
    <w:rsid w:val="00E569AE"/>
    <w:rsid w:val="00E71C1F"/>
    <w:rsid w:val="00EC5717"/>
    <w:rsid w:val="00EF14F8"/>
    <w:rsid w:val="00F02099"/>
    <w:rsid w:val="00F0324E"/>
    <w:rsid w:val="00F17A05"/>
    <w:rsid w:val="00FA35B9"/>
    <w:rsid w:val="00FE3964"/>
    <w:rsid w:val="00FE65E1"/>
    <w:rsid w:val="00FF6931"/>
    <w:rsid w:val="00FF77E8"/>
    <w:rsid w:val="016D6608"/>
    <w:rsid w:val="0271514A"/>
    <w:rsid w:val="035456B7"/>
    <w:rsid w:val="040C59C7"/>
    <w:rsid w:val="0540FA89"/>
    <w:rsid w:val="072C321E"/>
    <w:rsid w:val="075BD3DD"/>
    <w:rsid w:val="0773178F"/>
    <w:rsid w:val="0A62F20A"/>
    <w:rsid w:val="0AA70725"/>
    <w:rsid w:val="0AE7E20A"/>
    <w:rsid w:val="0BC503CE"/>
    <w:rsid w:val="0C0397BD"/>
    <w:rsid w:val="0CB20052"/>
    <w:rsid w:val="0CB4C95C"/>
    <w:rsid w:val="0D94DA59"/>
    <w:rsid w:val="0DACC56A"/>
    <w:rsid w:val="109BD375"/>
    <w:rsid w:val="127F4359"/>
    <w:rsid w:val="14874015"/>
    <w:rsid w:val="15E8B1A8"/>
    <w:rsid w:val="17074D2D"/>
    <w:rsid w:val="17608882"/>
    <w:rsid w:val="17A0C4E7"/>
    <w:rsid w:val="186CC935"/>
    <w:rsid w:val="1A118953"/>
    <w:rsid w:val="1BDF433C"/>
    <w:rsid w:val="1C1510AC"/>
    <w:rsid w:val="1CA2E24E"/>
    <w:rsid w:val="1CE1F238"/>
    <w:rsid w:val="1D55509A"/>
    <w:rsid w:val="1D6D45F4"/>
    <w:rsid w:val="1D6D843A"/>
    <w:rsid w:val="1E02EF7D"/>
    <w:rsid w:val="1F339370"/>
    <w:rsid w:val="1F345545"/>
    <w:rsid w:val="1F6E47CB"/>
    <w:rsid w:val="20328AD6"/>
    <w:rsid w:val="203C3642"/>
    <w:rsid w:val="20FDD7BD"/>
    <w:rsid w:val="2201A7C3"/>
    <w:rsid w:val="220667FA"/>
    <w:rsid w:val="224B6EB2"/>
    <w:rsid w:val="22CA7CBC"/>
    <w:rsid w:val="24689250"/>
    <w:rsid w:val="262A563E"/>
    <w:rsid w:val="2685D870"/>
    <w:rsid w:val="27C79B7E"/>
    <w:rsid w:val="286D1C38"/>
    <w:rsid w:val="287355EC"/>
    <w:rsid w:val="2888DBB9"/>
    <w:rsid w:val="2AAB0FBE"/>
    <w:rsid w:val="2B0A8063"/>
    <w:rsid w:val="2C7459F2"/>
    <w:rsid w:val="2DBC5203"/>
    <w:rsid w:val="2E5D2CCD"/>
    <w:rsid w:val="2E7C009C"/>
    <w:rsid w:val="2F07D175"/>
    <w:rsid w:val="2F6E44E0"/>
    <w:rsid w:val="2FD9B7B8"/>
    <w:rsid w:val="302E62FB"/>
    <w:rsid w:val="315AAB20"/>
    <w:rsid w:val="31868DA8"/>
    <w:rsid w:val="33193D05"/>
    <w:rsid w:val="357E3DB3"/>
    <w:rsid w:val="35E71FE7"/>
    <w:rsid w:val="369AC724"/>
    <w:rsid w:val="36AA38BD"/>
    <w:rsid w:val="370EFB0E"/>
    <w:rsid w:val="372EF96A"/>
    <w:rsid w:val="383AA79E"/>
    <w:rsid w:val="3A487C34"/>
    <w:rsid w:val="3AAD35DE"/>
    <w:rsid w:val="3C3366E9"/>
    <w:rsid w:val="3F6853BE"/>
    <w:rsid w:val="3F77C628"/>
    <w:rsid w:val="3FE96342"/>
    <w:rsid w:val="409D1B49"/>
    <w:rsid w:val="4156706F"/>
    <w:rsid w:val="421BB96B"/>
    <w:rsid w:val="42B525CE"/>
    <w:rsid w:val="42FF131D"/>
    <w:rsid w:val="4389BF67"/>
    <w:rsid w:val="45DE6B9C"/>
    <w:rsid w:val="462FA323"/>
    <w:rsid w:val="470563E5"/>
    <w:rsid w:val="4758C948"/>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504694"/>
    <w:rsid w:val="54BE2429"/>
    <w:rsid w:val="5613E306"/>
    <w:rsid w:val="56C2C89A"/>
    <w:rsid w:val="570E6B3A"/>
    <w:rsid w:val="5765E244"/>
    <w:rsid w:val="57B30C82"/>
    <w:rsid w:val="585DCF99"/>
    <w:rsid w:val="594F5BD9"/>
    <w:rsid w:val="599C0DF2"/>
    <w:rsid w:val="5B2B6432"/>
    <w:rsid w:val="5C7A2165"/>
    <w:rsid w:val="5C8B86FE"/>
    <w:rsid w:val="5CB8677E"/>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BC40116"/>
    <w:rsid w:val="6BF31693"/>
    <w:rsid w:val="6C205540"/>
    <w:rsid w:val="6C8943FF"/>
    <w:rsid w:val="6CB3D731"/>
    <w:rsid w:val="7004309C"/>
    <w:rsid w:val="70FF0C0B"/>
    <w:rsid w:val="74566C54"/>
    <w:rsid w:val="749C4433"/>
    <w:rsid w:val="74D26FC8"/>
    <w:rsid w:val="75DB6399"/>
    <w:rsid w:val="764BA831"/>
    <w:rsid w:val="771FFC15"/>
    <w:rsid w:val="77424E6C"/>
    <w:rsid w:val="7855ED7F"/>
    <w:rsid w:val="7870B452"/>
    <w:rsid w:val="7B2E111D"/>
    <w:rsid w:val="7BC45B53"/>
    <w:rsid w:val="7BF59B02"/>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JOVAN  GREEN</cp:lastModifiedBy>
  <cp:revision>3</cp:revision>
  <cp:lastPrinted>2024-08-15T22:23:00Z</cp:lastPrinted>
  <dcterms:created xsi:type="dcterms:W3CDTF">2024-09-19T17:01:00Z</dcterms:created>
  <dcterms:modified xsi:type="dcterms:W3CDTF">2024-09-19T17:02:00Z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